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3A70" w14:textId="77777777" w:rsidR="00CF0EA6" w:rsidRDefault="00CF0EA6" w:rsidP="003D739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A42190C" wp14:editId="34C7BDE6">
            <wp:extent cx="2621280" cy="655320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89AA" w14:textId="77777777" w:rsidR="00CF0EA6" w:rsidRDefault="00CF0EA6" w:rsidP="003D739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E08A" wp14:editId="67CF12FB">
                <wp:simplePos x="0" y="0"/>
                <wp:positionH relativeFrom="column">
                  <wp:posOffset>-443230</wp:posOffset>
                </wp:positionH>
                <wp:positionV relativeFrom="paragraph">
                  <wp:posOffset>49530</wp:posOffset>
                </wp:positionV>
                <wp:extent cx="6569075" cy="635"/>
                <wp:effectExtent l="0" t="0" r="22225" b="3746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44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-34.9pt;margin-top:3.9pt;width:51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" strokecolor="#0070c0" strokeweight="1pt">
                <v:shadow color="#7f7f7f" opacity=".5" offset="1pt"/>
              </v:shape>
            </w:pict>
          </mc:Fallback>
        </mc:AlternateContent>
      </w:r>
    </w:p>
    <w:p w14:paraId="7307F54B" w14:textId="77777777" w:rsidR="00CF0EA6" w:rsidRDefault="00CF0EA6" w:rsidP="003D739D"/>
    <w:p w14:paraId="135A3AB4" w14:textId="77777777" w:rsidR="00CF0EA6" w:rsidRDefault="00CF0EA6" w:rsidP="003D739D"/>
    <w:p w14:paraId="078AD9FF" w14:textId="77777777" w:rsidR="00CF0EA6" w:rsidRDefault="00CF0EA6" w:rsidP="003D739D"/>
    <w:p w14:paraId="74D9AD80" w14:textId="38C67B4C" w:rsidR="00CF0EA6" w:rsidRDefault="00CF0EA6" w:rsidP="003D739D"/>
    <w:p w14:paraId="3174D5E5" w14:textId="6A3E9060" w:rsidR="00AD6721" w:rsidRDefault="00AD6721" w:rsidP="003D739D"/>
    <w:p w14:paraId="7D359913" w14:textId="77777777" w:rsidR="00AD6721" w:rsidRDefault="00AD6721" w:rsidP="003D739D"/>
    <w:p w14:paraId="5DE20B99" w14:textId="77777777" w:rsidR="00CF0EA6" w:rsidRDefault="00CF0EA6" w:rsidP="003D739D"/>
    <w:p w14:paraId="1598DF64" w14:textId="77777777" w:rsidR="00CF0EA6" w:rsidRDefault="00CF0EA6" w:rsidP="003D739D"/>
    <w:p w14:paraId="24BEB68D" w14:textId="57788BC4" w:rsidR="00CF0EA6" w:rsidRDefault="00CF0EA6" w:rsidP="003D739D"/>
    <w:p w14:paraId="4696C72D" w14:textId="2163F58C" w:rsidR="00AD6721" w:rsidRDefault="00AD6721" w:rsidP="003D739D"/>
    <w:p w14:paraId="12CFBA6D" w14:textId="462FB4C6" w:rsidR="00AD6721" w:rsidRDefault="00AD6721" w:rsidP="003D739D"/>
    <w:p w14:paraId="2F36ED37" w14:textId="69373649" w:rsidR="00AD6721" w:rsidRDefault="00AD6721" w:rsidP="003D739D"/>
    <w:p w14:paraId="062A9086" w14:textId="29F71DC7" w:rsidR="00AD6721" w:rsidRDefault="00AD6721" w:rsidP="003D739D"/>
    <w:p w14:paraId="083E1E82" w14:textId="52251214" w:rsidR="00AD6721" w:rsidRDefault="00AD6721" w:rsidP="003D739D"/>
    <w:p w14:paraId="73337396" w14:textId="17E63808" w:rsidR="00AD6721" w:rsidRDefault="00AD6721" w:rsidP="003D739D"/>
    <w:p w14:paraId="76004C2A" w14:textId="0476EF7B" w:rsidR="00AD6721" w:rsidRDefault="00AD6721" w:rsidP="003D739D"/>
    <w:p w14:paraId="61CDFDD9" w14:textId="36906891" w:rsidR="00AD6721" w:rsidRDefault="00AD6721" w:rsidP="003D739D"/>
    <w:p w14:paraId="5D084A61" w14:textId="221A64ED" w:rsidR="00AD6721" w:rsidRDefault="00AD6721" w:rsidP="003D739D"/>
    <w:p w14:paraId="699E8AF9" w14:textId="77777777" w:rsidR="00AD6721" w:rsidRDefault="00AD6721" w:rsidP="003D739D"/>
    <w:p w14:paraId="436E140B" w14:textId="77777777" w:rsidR="00CF0EA6" w:rsidRDefault="00CF0EA6" w:rsidP="003D739D"/>
    <w:p w14:paraId="7103B526" w14:textId="77777777" w:rsidR="00CF0EA6" w:rsidRPr="002D0593" w:rsidRDefault="00CF0EA6" w:rsidP="003D739D"/>
    <w:p w14:paraId="364953C3" w14:textId="77777777" w:rsidR="00CF0EA6" w:rsidRPr="00031836" w:rsidRDefault="00CF0EA6" w:rsidP="003D739D"/>
    <w:p w14:paraId="361F3B7A" w14:textId="611B4057" w:rsidR="00CF0EA6" w:rsidRPr="003D739D" w:rsidRDefault="002A66AD" w:rsidP="003D739D">
      <w:pPr>
        <w:rPr>
          <w:b/>
          <w:bCs/>
          <w:sz w:val="28"/>
          <w:szCs w:val="28"/>
        </w:rPr>
      </w:pPr>
      <w:r w:rsidRPr="003D739D">
        <w:rPr>
          <w:b/>
          <w:bCs/>
          <w:sz w:val="28"/>
          <w:szCs w:val="28"/>
        </w:rPr>
        <w:t>Геоинформационная система «ИнГео»</w:t>
      </w:r>
    </w:p>
    <w:p w14:paraId="673996C7" w14:textId="5B5D9E64" w:rsidR="00CF0EA6" w:rsidRPr="003D739D" w:rsidRDefault="002A66AD" w:rsidP="003D739D">
      <w:pPr>
        <w:rPr>
          <w:b/>
          <w:bCs/>
          <w:sz w:val="28"/>
          <w:szCs w:val="28"/>
        </w:rPr>
      </w:pPr>
      <w:r w:rsidRPr="003D739D">
        <w:rPr>
          <w:b/>
          <w:bCs/>
          <w:sz w:val="28"/>
          <w:szCs w:val="28"/>
        </w:rPr>
        <w:t>Рекомендации по эксплуатации системы и ведени</w:t>
      </w:r>
      <w:r w:rsidR="003202D6" w:rsidRPr="003D739D">
        <w:rPr>
          <w:b/>
          <w:bCs/>
          <w:sz w:val="28"/>
          <w:szCs w:val="28"/>
        </w:rPr>
        <w:t>ю</w:t>
      </w:r>
      <w:r w:rsidRPr="003D739D">
        <w:rPr>
          <w:b/>
          <w:bCs/>
          <w:sz w:val="28"/>
          <w:szCs w:val="28"/>
        </w:rPr>
        <w:t xml:space="preserve"> цифровых карт</w:t>
      </w:r>
    </w:p>
    <w:p w14:paraId="4B6AD0DD" w14:textId="77777777" w:rsidR="00CF0EA6" w:rsidRPr="00031836" w:rsidRDefault="00CF0EA6" w:rsidP="003D739D"/>
    <w:p w14:paraId="5BDB989B" w14:textId="77777777" w:rsidR="00CF0EA6" w:rsidRPr="00031836" w:rsidRDefault="00CF0EA6" w:rsidP="003D739D"/>
    <w:p w14:paraId="127A68D9" w14:textId="77777777" w:rsidR="00CF0EA6" w:rsidRPr="00031836" w:rsidRDefault="00CF0EA6" w:rsidP="003D739D"/>
    <w:p w14:paraId="10EEBBF2" w14:textId="77777777" w:rsidR="00CF0EA6" w:rsidRPr="00031836" w:rsidRDefault="00CF0EA6" w:rsidP="003D739D"/>
    <w:p w14:paraId="31ACFA3F" w14:textId="77777777" w:rsidR="00CF0EA6" w:rsidRPr="00031836" w:rsidRDefault="00CF0EA6" w:rsidP="003D739D"/>
    <w:p w14:paraId="540919BA" w14:textId="77777777" w:rsidR="00CF0EA6" w:rsidRPr="00031836" w:rsidRDefault="00CF0EA6" w:rsidP="003D739D"/>
    <w:p w14:paraId="7C2CE269" w14:textId="77777777" w:rsidR="00CF0EA6" w:rsidRPr="00031836" w:rsidRDefault="00CF0EA6" w:rsidP="003D739D"/>
    <w:p w14:paraId="60F6E149" w14:textId="77777777" w:rsidR="00CF0EA6" w:rsidRPr="00031836" w:rsidRDefault="00CF0EA6" w:rsidP="003D739D"/>
    <w:p w14:paraId="7A2D9332" w14:textId="77777777" w:rsidR="00CF0EA6" w:rsidRDefault="00CF0EA6" w:rsidP="003D739D"/>
    <w:p w14:paraId="7EC01F26" w14:textId="77777777" w:rsidR="00452458" w:rsidRDefault="00452458" w:rsidP="003D739D"/>
    <w:p w14:paraId="0C820422" w14:textId="77777777" w:rsidR="00452458" w:rsidRDefault="00452458" w:rsidP="003D739D"/>
    <w:p w14:paraId="72E54F8F" w14:textId="77777777" w:rsidR="00452458" w:rsidRPr="00031836" w:rsidRDefault="00452458" w:rsidP="003D739D"/>
    <w:p w14:paraId="399C1AD5" w14:textId="77777777" w:rsidR="00CF0EA6" w:rsidRPr="00031836" w:rsidRDefault="00CF0EA6" w:rsidP="003D739D"/>
    <w:p w14:paraId="34BE406F" w14:textId="77777777" w:rsidR="00CF0EA6" w:rsidRPr="00031836" w:rsidRDefault="00CF0EA6" w:rsidP="003D739D"/>
    <w:p w14:paraId="01BAC11D" w14:textId="77777777" w:rsidR="00CF0EA6" w:rsidRPr="00031836" w:rsidRDefault="00CF0EA6" w:rsidP="003D739D"/>
    <w:p w14:paraId="748F2064" w14:textId="6D802876" w:rsidR="00CF0EA6" w:rsidRDefault="00CF0EA6" w:rsidP="003D739D"/>
    <w:p w14:paraId="689D356B" w14:textId="72174221" w:rsidR="002A66AD" w:rsidRDefault="002A66AD" w:rsidP="003D739D"/>
    <w:p w14:paraId="0150DA49" w14:textId="15D2E462" w:rsidR="002A66AD" w:rsidRDefault="002A66AD" w:rsidP="003D739D"/>
    <w:p w14:paraId="5690507A" w14:textId="796C4B98" w:rsidR="002A66AD" w:rsidRDefault="002A66AD" w:rsidP="003D739D"/>
    <w:p w14:paraId="4A9D04B3" w14:textId="04CA11E2" w:rsidR="002A66AD" w:rsidRDefault="002A66AD" w:rsidP="003D739D"/>
    <w:p w14:paraId="571CD02F" w14:textId="77777777" w:rsidR="002A66AD" w:rsidRPr="00031836" w:rsidRDefault="002A66AD" w:rsidP="003D739D"/>
    <w:p w14:paraId="31DA98A3" w14:textId="77777777" w:rsidR="00CF0EA6" w:rsidRPr="00CF0EA6" w:rsidRDefault="00CF0EA6" w:rsidP="003D739D"/>
    <w:p w14:paraId="2A1E7CCF" w14:textId="4524E80B" w:rsidR="00E76F0C" w:rsidRDefault="00CF0EA6" w:rsidP="003D739D">
      <w:r w:rsidRPr="00C66AD3">
        <w:t>Уфа</w:t>
      </w:r>
      <w:r w:rsidR="008F1962" w:rsidRPr="002A66AD">
        <w:t xml:space="preserve"> 20</w:t>
      </w:r>
      <w:r w:rsidR="002A66AD">
        <w:t>2</w:t>
      </w:r>
      <w:r w:rsidR="00AD6721">
        <w:t>2</w:t>
      </w:r>
    </w:p>
    <w:p w14:paraId="33E6D2DA" w14:textId="3933BB67" w:rsidR="00AD6721" w:rsidRDefault="00AD6721" w:rsidP="003D739D">
      <w:r>
        <w:br w:type="page"/>
      </w:r>
    </w:p>
    <w:p w14:paraId="10A93FD4" w14:textId="77777777" w:rsidR="00AD6721" w:rsidRPr="002A66AD" w:rsidRDefault="00AD6721" w:rsidP="003D739D"/>
    <w:sdt>
      <w:sdtPr>
        <w:rPr>
          <w:b w:val="0"/>
          <w:caps w:val="0"/>
          <w:sz w:val="24"/>
        </w:rPr>
        <w:id w:val="1450981318"/>
        <w:docPartObj>
          <w:docPartGallery w:val="Table of Contents"/>
          <w:docPartUnique/>
        </w:docPartObj>
      </w:sdtPr>
      <w:sdtEndPr/>
      <w:sdtContent>
        <w:p w14:paraId="14089FB9" w14:textId="77777777" w:rsidR="00B75DA2" w:rsidRDefault="00CF0EA6" w:rsidP="00B75DA2">
          <w:pPr>
            <w:pStyle w:val="11"/>
            <w:rPr>
              <w:sz w:val="24"/>
            </w:rPr>
          </w:pPr>
          <w:r>
            <w:rPr>
              <w:sz w:val="24"/>
            </w:rPr>
            <w:t>Содержание</w:t>
          </w:r>
        </w:p>
        <w:p w14:paraId="0C6E7B58" w14:textId="140EBA2A" w:rsidR="003202D6" w:rsidRDefault="00CF0EA6" w:rsidP="00B75DA2">
          <w:pPr>
            <w:pStyle w:val="1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57E838A" w14:textId="74E195F6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05" w:history="1">
            <w:r w:rsidR="003202D6" w:rsidRPr="006922F7">
              <w:rPr>
                <w:rStyle w:val="af3"/>
                <w:noProof/>
              </w:rPr>
              <w:t>1.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Введение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_Toc105427005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3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6188EAD2" w14:textId="5F0BEA7A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06" w:history="1">
            <w:r w:rsidR="003202D6" w:rsidRPr="006922F7">
              <w:rPr>
                <w:rStyle w:val="af3"/>
                <w:noProof/>
              </w:rPr>
              <w:t>2.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Импорт DXF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_Toc105427006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3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5CA56223" w14:textId="457CE93A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07" w:history="1">
            <w:r w:rsidR="003202D6" w:rsidRPr="006922F7">
              <w:rPr>
                <w:rStyle w:val="af3"/>
                <w:noProof/>
              </w:rPr>
              <w:t>3.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Растровые символьные методы в стилях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_Toc105427007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3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4FB2CF7A" w14:textId="0CF0CA8F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08" w:history="1">
            <w:r w:rsidR="003202D6" w:rsidRPr="006922F7">
              <w:rPr>
                <w:rStyle w:val="af3"/>
                <w:noProof/>
              </w:rPr>
              <w:t>4.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Диапазон видимости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_Toc105427008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3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19CE5157" w14:textId="4A565713" w:rsidR="003202D6" w:rsidRDefault="007358DB" w:rsidP="00B75DA2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09" w:history="1">
            <w:r w:rsidR="003202D6" w:rsidRPr="006922F7">
              <w:rPr>
                <w:rStyle w:val="af3"/>
                <w:noProof/>
              </w:rPr>
              <w:t>5.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Сеть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_Toc105427009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3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1B133E2A" w14:textId="4E82F336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10" w:history="1">
            <w:r w:rsidR="003202D6" w:rsidRPr="006922F7">
              <w:rPr>
                <w:rStyle w:val="af3"/>
                <w:noProof/>
              </w:rPr>
              <w:t>6.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классификатор с большим количеством карт, слоев, стилей, таблиц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_Toc105427010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4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4C4496A4" w14:textId="204142E9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11" w:history="1">
            <w:r w:rsidR="003202D6" w:rsidRPr="006922F7">
              <w:rPr>
                <w:rStyle w:val="af3"/>
                <w:noProof/>
              </w:rPr>
              <w:t>7.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Большая нагрузка на SQL сервер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_Toc105427011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4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7E53F30E" w14:textId="3F3B9109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12" w:history="1">
            <w:r w:rsidR="003202D6" w:rsidRPr="006922F7">
              <w:rPr>
                <w:rStyle w:val="af3"/>
                <w:noProof/>
              </w:rPr>
              <w:t>8.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Снижение производительности ГИС при массовых импортах или переносах данных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_Toc105427012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4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75A06C59" w14:textId="01C1F275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13" w:history="1">
            <w:r w:rsidR="003202D6" w:rsidRPr="006922F7">
              <w:rPr>
                <w:rStyle w:val="af3"/>
                <w:noProof/>
              </w:rPr>
              <w:t>9.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«Гигантские» объекты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_Toc105427013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4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266993BC" w14:textId="4964D8BC" w:rsidR="003202D6" w:rsidRDefault="007358DB" w:rsidP="00B75DA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27014" w:history="1">
            <w:r w:rsidR="003202D6" w:rsidRPr="006922F7">
              <w:rPr>
                <w:rStyle w:val="af3"/>
                <w:noProof/>
              </w:rPr>
              <w:t>10.</w:t>
            </w:r>
            <w:r w:rsidR="003202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02D6" w:rsidRPr="006922F7">
              <w:rPr>
                <w:rStyle w:val="af3"/>
                <w:noProof/>
              </w:rPr>
              <w:t>Модули</w:t>
            </w:r>
            <w:r w:rsidR="003202D6">
              <w:rPr>
                <w:noProof/>
                <w:webHidden/>
              </w:rPr>
              <w:tab/>
            </w:r>
            <w:r w:rsidR="003202D6">
              <w:rPr>
                <w:noProof/>
                <w:webHidden/>
              </w:rPr>
              <w:fldChar w:fldCharType="begin"/>
            </w:r>
            <w:r w:rsidR="003202D6">
              <w:rPr>
                <w:noProof/>
                <w:webHidden/>
              </w:rPr>
              <w:instrText xml:space="preserve"> PAGEREF _Toc105427014 \h </w:instrText>
            </w:r>
            <w:r w:rsidR="003202D6">
              <w:rPr>
                <w:noProof/>
                <w:webHidden/>
              </w:rPr>
            </w:r>
            <w:r w:rsidR="003202D6">
              <w:rPr>
                <w:noProof/>
                <w:webHidden/>
              </w:rPr>
              <w:fldChar w:fldCharType="separate"/>
            </w:r>
            <w:r w:rsidR="003B07A2">
              <w:rPr>
                <w:noProof/>
                <w:webHidden/>
              </w:rPr>
              <w:t>4</w:t>
            </w:r>
            <w:r w:rsidR="003202D6">
              <w:rPr>
                <w:noProof/>
                <w:webHidden/>
              </w:rPr>
              <w:fldChar w:fldCharType="end"/>
            </w:r>
          </w:hyperlink>
        </w:p>
        <w:p w14:paraId="5358A8F1" w14:textId="62CCDD77" w:rsidR="00CF0EA6" w:rsidRPr="000903DD" w:rsidRDefault="00CF0EA6" w:rsidP="003D739D">
          <w:r>
            <w:fldChar w:fldCharType="end"/>
          </w:r>
        </w:p>
      </w:sdtContent>
    </w:sdt>
    <w:p w14:paraId="400435F0" w14:textId="77777777" w:rsidR="0032354C" w:rsidRDefault="0032354C" w:rsidP="003D739D">
      <w:r>
        <w:br w:type="page"/>
      </w:r>
    </w:p>
    <w:p w14:paraId="4756F31C" w14:textId="514BD59A" w:rsidR="003B5D2F" w:rsidRDefault="003B5D2F" w:rsidP="00424EC5">
      <w:pPr>
        <w:pStyle w:val="1"/>
        <w:jc w:val="both"/>
      </w:pPr>
      <w:bookmarkStart w:id="0" w:name="_Toc105427005"/>
      <w:r>
        <w:lastRenderedPageBreak/>
        <w:t>Введение</w:t>
      </w:r>
      <w:bookmarkEnd w:id="0"/>
    </w:p>
    <w:p w14:paraId="6F16BCB7" w14:textId="2946A52D" w:rsidR="001D3D8E" w:rsidRDefault="001D3D8E" w:rsidP="00424EC5">
      <w:pPr>
        <w:jc w:val="both"/>
      </w:pPr>
      <w:r>
        <w:t xml:space="preserve">В документе представлены </w:t>
      </w:r>
      <w:r w:rsidR="00B75DA2">
        <w:t xml:space="preserve">основные </w:t>
      </w:r>
      <w:r>
        <w:t xml:space="preserve">рекомендации, которые </w:t>
      </w:r>
      <w:r w:rsidR="003202D6">
        <w:t>необходимо</w:t>
      </w:r>
      <w:r>
        <w:t xml:space="preserve"> соблюдать при ведении электронных карт в ГИС «ИнГео». Несоблюдение данных правил может привести к снижению скорости работы ГИС «ИнГео» при </w:t>
      </w:r>
      <w:r w:rsidR="0066164C">
        <w:t>работе с картой.</w:t>
      </w:r>
    </w:p>
    <w:p w14:paraId="16339250" w14:textId="5821E662" w:rsidR="001D3D8E" w:rsidRDefault="001D3D8E" w:rsidP="00424EC5">
      <w:pPr>
        <w:pStyle w:val="1"/>
        <w:jc w:val="both"/>
      </w:pPr>
      <w:bookmarkStart w:id="1" w:name="_Toc105427006"/>
      <w:r>
        <w:t>Импорт DXF</w:t>
      </w:r>
      <w:bookmarkEnd w:id="1"/>
    </w:p>
    <w:p w14:paraId="02C3425E" w14:textId="0825C735" w:rsidR="00B75DA2" w:rsidRPr="00B75DA2" w:rsidRDefault="00B75DA2" w:rsidP="00424EC5">
      <w:pPr>
        <w:jc w:val="both"/>
      </w:pPr>
      <w:r>
        <w:t xml:space="preserve">Лучше вообще не загружать в ГИС файлы с данными в формате </w:t>
      </w:r>
      <w:r>
        <w:rPr>
          <w:lang w:val="en-US"/>
        </w:rPr>
        <w:t>DXF</w:t>
      </w:r>
      <w:r>
        <w:t xml:space="preserve">. Часто «карты» в этом формате только визуально можно назвать картами, однако, пространственные объекты в нем «разобраны» на отдельные линии, которых может быть много миллионов. И под каждый из них система будет создавать записи в базах данных. Обычно в геоинформатике это называется «мусором», а не цифровой картой. Категорически избегайте загрузки данных в формате </w:t>
      </w:r>
      <w:r>
        <w:rPr>
          <w:lang w:val="en-US"/>
        </w:rPr>
        <w:t>DXF</w:t>
      </w:r>
      <w:r>
        <w:t xml:space="preserve"> в базу ГИС.</w:t>
      </w:r>
    </w:p>
    <w:p w14:paraId="03385D92" w14:textId="2C57FAE5" w:rsidR="00B75DA2" w:rsidRDefault="00B75DA2" w:rsidP="00424EC5">
      <w:pPr>
        <w:jc w:val="both"/>
      </w:pPr>
    </w:p>
    <w:p w14:paraId="525062E3" w14:textId="3B907E0C" w:rsidR="003B5D2F" w:rsidRPr="000E1862" w:rsidRDefault="00B75DA2" w:rsidP="00424EC5">
      <w:pPr>
        <w:jc w:val="both"/>
      </w:pPr>
      <w:r>
        <w:t>Однако, если всё же х</w:t>
      </w:r>
      <w:r w:rsidR="00A91F67">
        <w:t>отите увидеть изображение, то загружать в БД не надо, но д</w:t>
      </w:r>
      <w:r w:rsidR="0066164C">
        <w:t xml:space="preserve">анные в формате </w:t>
      </w:r>
      <w:proofErr w:type="spellStart"/>
      <w:r w:rsidR="0066164C">
        <w:rPr>
          <w:lang w:val="en-US"/>
        </w:rPr>
        <w:t>dxf</w:t>
      </w:r>
      <w:proofErr w:type="spellEnd"/>
      <w:r w:rsidR="0066164C" w:rsidRPr="0066164C">
        <w:t xml:space="preserve"> </w:t>
      </w:r>
      <w:r w:rsidR="00A91F67">
        <w:t>можно</w:t>
      </w:r>
      <w:r w:rsidR="0066164C">
        <w:t xml:space="preserve"> подключ</w:t>
      </w:r>
      <w:r w:rsidR="00A91F67">
        <w:t>и</w:t>
      </w:r>
      <w:r w:rsidR="0066164C">
        <w:t xml:space="preserve">ть </w:t>
      </w:r>
      <w:r w:rsidR="00A91F67">
        <w:t xml:space="preserve">без загрузки - </w:t>
      </w:r>
      <w:r w:rsidR="0066164C">
        <w:t xml:space="preserve">с помощью Модуля подключения внешних данных. Модуль позволяет, не импортируя данные в базу данных, просмотреть содержимое </w:t>
      </w:r>
      <w:proofErr w:type="spellStart"/>
      <w:r w:rsidR="0066164C">
        <w:rPr>
          <w:lang w:val="en-US"/>
        </w:rPr>
        <w:t>dxf</w:t>
      </w:r>
      <w:proofErr w:type="spellEnd"/>
      <w:r w:rsidR="0066164C" w:rsidRPr="0066164C">
        <w:t xml:space="preserve"> </w:t>
      </w:r>
      <w:r w:rsidR="0066164C">
        <w:t xml:space="preserve">файла и выборочно импортировать </w:t>
      </w:r>
      <w:r w:rsidR="001B78F4">
        <w:t xml:space="preserve">только </w:t>
      </w:r>
      <w:r w:rsidR="0066164C">
        <w:t xml:space="preserve">часть </w:t>
      </w:r>
      <w:r w:rsidR="00A91F67">
        <w:t>его содержимого</w:t>
      </w:r>
      <w:r w:rsidR="0066164C">
        <w:t xml:space="preserve">. </w:t>
      </w:r>
      <w:r w:rsidR="00772F23">
        <w:t xml:space="preserve">Формат </w:t>
      </w:r>
      <w:proofErr w:type="spellStart"/>
      <w:r w:rsidR="00772F23">
        <w:rPr>
          <w:lang w:val="en-US"/>
        </w:rPr>
        <w:t>d</w:t>
      </w:r>
      <w:r w:rsidR="003B5D2F">
        <w:rPr>
          <w:lang w:val="en-US"/>
        </w:rPr>
        <w:t>xf</w:t>
      </w:r>
      <w:proofErr w:type="spellEnd"/>
      <w:r w:rsidR="003B5D2F" w:rsidRPr="003B5D2F">
        <w:t xml:space="preserve"> </w:t>
      </w:r>
      <w:r w:rsidR="00772F23">
        <w:t xml:space="preserve">не содержит описание </w:t>
      </w:r>
      <w:r w:rsidR="00117795">
        <w:t xml:space="preserve">пространственных объектов </w:t>
      </w:r>
      <w:r w:rsidR="00772F23">
        <w:t>как цело</w:t>
      </w:r>
      <w:r w:rsidR="00864901">
        <w:t>го</w:t>
      </w:r>
      <w:r w:rsidR="00772F23">
        <w:t xml:space="preserve">, а </w:t>
      </w:r>
      <w:r w:rsidR="0043481D">
        <w:t>описывает</w:t>
      </w:r>
      <w:r w:rsidR="00772F23">
        <w:t xml:space="preserve"> их </w:t>
      </w:r>
      <w:r w:rsidR="00117795">
        <w:t>виде отдельных фигур (черта, линия)</w:t>
      </w:r>
      <w:r w:rsidR="00772F23">
        <w:t xml:space="preserve">, целостность объектов видна на карте только визуально. При импорте </w:t>
      </w:r>
      <w:proofErr w:type="spellStart"/>
      <w:r w:rsidR="00772F23">
        <w:rPr>
          <w:lang w:val="en-US"/>
        </w:rPr>
        <w:t>dxf</w:t>
      </w:r>
      <w:proofErr w:type="spellEnd"/>
      <w:r w:rsidR="00772F23" w:rsidRPr="00772F23">
        <w:t xml:space="preserve"> </w:t>
      </w:r>
      <w:r w:rsidR="00772F23">
        <w:t xml:space="preserve">файла ГИС воспринимает отдельные фигуры как самостоятельные объекты и создает под них записи в базе данных. Например, земельный участок или зона с особыми условиями использования территории может быть описана </w:t>
      </w:r>
      <w:r w:rsidR="000E1862">
        <w:t xml:space="preserve">в </w:t>
      </w:r>
      <w:proofErr w:type="spellStart"/>
      <w:r w:rsidR="000E1862">
        <w:rPr>
          <w:lang w:val="en-US"/>
        </w:rPr>
        <w:t>dxf</w:t>
      </w:r>
      <w:proofErr w:type="spellEnd"/>
      <w:r w:rsidR="000E1862" w:rsidRPr="000E1862">
        <w:t xml:space="preserve"> </w:t>
      </w:r>
      <w:r w:rsidR="000E1862">
        <w:t>файле</w:t>
      </w:r>
      <w:r w:rsidR="00864901">
        <w:t xml:space="preserve"> в</w:t>
      </w:r>
      <w:r w:rsidR="000E1862">
        <w:t xml:space="preserve"> виде тысяч</w:t>
      </w:r>
      <w:r w:rsidR="0043481D">
        <w:t xml:space="preserve"> или миллионов</w:t>
      </w:r>
      <w:r w:rsidR="000E1862">
        <w:t xml:space="preserve"> отдельно взятых черточек, которые после импорта в базу данных ГИС будут представлены в виде </w:t>
      </w:r>
      <w:r w:rsidR="0043481D">
        <w:t>отдельных</w:t>
      </w:r>
      <w:r w:rsidR="000E1862">
        <w:t xml:space="preserve"> объектов, вместо одного объекта. Работа с такими данными снижается производительность ГИС. </w:t>
      </w:r>
    </w:p>
    <w:p w14:paraId="5380D4EA" w14:textId="1D7494F9" w:rsidR="001D3D8E" w:rsidRDefault="001D3D8E" w:rsidP="00424EC5">
      <w:pPr>
        <w:pStyle w:val="1"/>
        <w:jc w:val="both"/>
      </w:pPr>
      <w:bookmarkStart w:id="2" w:name="_Toc105427007"/>
      <w:r>
        <w:t>Растровые символ</w:t>
      </w:r>
      <w:r w:rsidR="00864901">
        <w:t>ы</w:t>
      </w:r>
      <w:r>
        <w:t xml:space="preserve"> в стилях</w:t>
      </w:r>
      <w:bookmarkEnd w:id="2"/>
    </w:p>
    <w:p w14:paraId="2477D03E" w14:textId="6A183734" w:rsidR="0066164C" w:rsidRDefault="0066164C" w:rsidP="00424EC5">
      <w:pPr>
        <w:jc w:val="both"/>
      </w:pPr>
      <w:r>
        <w:t xml:space="preserve">Загрузка и отображение растровых картинок в </w:t>
      </w:r>
      <w:r w:rsidR="00664317">
        <w:t xml:space="preserve">стилях </w:t>
      </w:r>
      <w:r w:rsidR="00A91F67">
        <w:t xml:space="preserve">условных знаков существенно </w:t>
      </w:r>
      <w:r>
        <w:t xml:space="preserve">снижают скорость отображения карты. </w:t>
      </w:r>
      <w:r w:rsidR="00774A38">
        <w:t>Рекомендуем использовать векторные символ</w:t>
      </w:r>
      <w:r w:rsidR="00864901">
        <w:t>ы</w:t>
      </w:r>
      <w:r w:rsidR="0043481D">
        <w:t xml:space="preserve"> в стилях</w:t>
      </w:r>
      <w:r w:rsidR="00A91F67">
        <w:t xml:space="preserve"> условных знаков</w:t>
      </w:r>
      <w:r w:rsidR="00774A38">
        <w:t>.</w:t>
      </w:r>
    </w:p>
    <w:p w14:paraId="3845AF07" w14:textId="16F5C1FE" w:rsidR="00774A38" w:rsidRPr="0066164C" w:rsidRDefault="00774A38" w:rsidP="00424EC5">
      <w:pPr>
        <w:pStyle w:val="1"/>
        <w:jc w:val="both"/>
      </w:pPr>
      <w:bookmarkStart w:id="3" w:name="_Toc105427008"/>
      <w:r>
        <w:t>Диапазон видимости</w:t>
      </w:r>
      <w:bookmarkEnd w:id="3"/>
    </w:p>
    <w:p w14:paraId="5F16D5CD" w14:textId="421BC2EF" w:rsidR="00664317" w:rsidRPr="00664317" w:rsidRDefault="00774A38" w:rsidP="00424EC5">
      <w:pPr>
        <w:jc w:val="both"/>
      </w:pPr>
      <w:r>
        <w:t xml:space="preserve">Для карт, слоев и </w:t>
      </w:r>
      <w:r w:rsidRPr="00664317">
        <w:t>методов</w:t>
      </w:r>
      <w:r w:rsidR="00664317" w:rsidRPr="00664317">
        <w:t xml:space="preserve"> отображения в стилях </w:t>
      </w:r>
      <w:r w:rsidRPr="00664317">
        <w:t xml:space="preserve">базы данных </w:t>
      </w:r>
      <w:r>
        <w:t xml:space="preserve">необходимо настроить диапазоны видимости объектов на разном масштабе. </w:t>
      </w:r>
      <w:r w:rsidR="00664317">
        <w:t xml:space="preserve">Настройка диапазона видимости необходима для того, чтобы объекты </w:t>
      </w:r>
      <w:r w:rsidR="00A91F67">
        <w:t xml:space="preserve">отображались системой на экране </w:t>
      </w:r>
      <w:r w:rsidR="00664317">
        <w:t xml:space="preserve">строго </w:t>
      </w:r>
      <w:r w:rsidR="00A91F67">
        <w:t>в</w:t>
      </w:r>
      <w:r w:rsidR="00664317">
        <w:t xml:space="preserve"> определенном диапазоне масштабов</w:t>
      </w:r>
      <w:r w:rsidR="00A91F67">
        <w:t>, а вне указанного диапазона – не отображались. Н</w:t>
      </w:r>
      <w:r w:rsidR="00664317">
        <w:t>апример</w:t>
      </w:r>
      <w:r w:rsidR="00A91F67">
        <w:t>,</w:t>
      </w:r>
      <w:r w:rsidR="00664317">
        <w:t xml:space="preserve"> </w:t>
      </w:r>
      <w:r w:rsidR="00047C61">
        <w:t xml:space="preserve">земельные участки </w:t>
      </w:r>
      <w:r w:rsidR="00A91F67">
        <w:t xml:space="preserve">целесообразно </w:t>
      </w:r>
      <w:proofErr w:type="spellStart"/>
      <w:r w:rsidR="00A91F67">
        <w:t>отрисовывать</w:t>
      </w:r>
      <w:proofErr w:type="spellEnd"/>
      <w:r w:rsidR="00047C61">
        <w:t xml:space="preserve"> на диапазоне масштабов от </w:t>
      </w:r>
      <w:r w:rsidR="00A91F67">
        <w:t xml:space="preserve">М1:50 (крупный масштаб) </w:t>
      </w:r>
      <w:r w:rsidR="00047C61">
        <w:t>до М1:20000</w:t>
      </w:r>
      <w:r w:rsidR="00A91F67">
        <w:t xml:space="preserve"> (мелкий масштаб)</w:t>
      </w:r>
      <w:r w:rsidR="00047C61">
        <w:t xml:space="preserve">, а на </w:t>
      </w:r>
      <w:r w:rsidR="00A91F67">
        <w:t xml:space="preserve">более мелких масштабах границы земельных участков будут сливаться в одно месиво. Т.е. земельные участки становятся неразличимыми, и система будет зря </w:t>
      </w:r>
      <w:proofErr w:type="spellStart"/>
      <w:r w:rsidR="00A91F67">
        <w:t>отрисовывать</w:t>
      </w:r>
      <w:proofErr w:type="spellEnd"/>
      <w:r w:rsidR="00A91F67">
        <w:t xml:space="preserve"> сотни тысяч и миллионы земельных участков.</w:t>
      </w:r>
      <w:r w:rsidR="00664317">
        <w:t xml:space="preserve"> </w:t>
      </w:r>
    </w:p>
    <w:p w14:paraId="3FAF55F2" w14:textId="4C973455" w:rsidR="00774A38" w:rsidRDefault="00046A84" w:rsidP="00424EC5">
      <w:pPr>
        <w:jc w:val="both"/>
      </w:pPr>
      <w:r>
        <w:t>Т.е. если объекты небольшие по площади (здания, благоустройства, киоски и т.п.), то и видимость для них надо задавать в диапазоне крупных масштабов.</w:t>
      </w:r>
      <w:r w:rsidR="00664317" w:rsidRPr="00664317">
        <w:t xml:space="preserve"> </w:t>
      </w:r>
      <w:r w:rsidR="00774A38">
        <w:t xml:space="preserve">Для крупных </w:t>
      </w:r>
      <w:r w:rsidR="00664317">
        <w:t>протяженных</w:t>
      </w:r>
      <w:r w:rsidR="00774A38">
        <w:t xml:space="preserve"> объектов </w:t>
      </w:r>
      <w:r>
        <w:t>можно</w:t>
      </w:r>
      <w:r w:rsidR="00774A38">
        <w:t xml:space="preserve"> указывать </w:t>
      </w:r>
      <w:r>
        <w:t>малые масштабы</w:t>
      </w:r>
      <w:r w:rsidR="00047C61">
        <w:t xml:space="preserve"> (</w:t>
      </w:r>
      <w:r>
        <w:t xml:space="preserve">например, </w:t>
      </w:r>
      <w:r w:rsidR="00047C61">
        <w:t>М1:50000 и меньше)</w:t>
      </w:r>
      <w:r w:rsidR="00774A38">
        <w:t xml:space="preserve">. </w:t>
      </w:r>
    </w:p>
    <w:p w14:paraId="45328F71" w14:textId="3CD29DC0" w:rsidR="00047C61" w:rsidRPr="00664317" w:rsidRDefault="00047C61" w:rsidP="00424EC5">
      <w:pPr>
        <w:jc w:val="both"/>
      </w:pPr>
      <w:r>
        <w:t>Настройка диапазонов видимости позволяет существенно сократить время отрисовки объектов на карте и увеличить скорость работы</w:t>
      </w:r>
      <w:r w:rsidR="00321233">
        <w:t xml:space="preserve"> с ГИС</w:t>
      </w:r>
      <w:r w:rsidRPr="00664317">
        <w:t xml:space="preserve">. </w:t>
      </w:r>
    </w:p>
    <w:p w14:paraId="4DDA27B8" w14:textId="77777777" w:rsidR="00047C61" w:rsidRDefault="00047C61" w:rsidP="00424EC5">
      <w:pPr>
        <w:jc w:val="both"/>
      </w:pPr>
    </w:p>
    <w:p w14:paraId="6F667EBC" w14:textId="1C95D84D" w:rsidR="001D3D8E" w:rsidRDefault="00C10F38" w:rsidP="00424EC5">
      <w:pPr>
        <w:pStyle w:val="1"/>
        <w:jc w:val="both"/>
      </w:pPr>
      <w:bookmarkStart w:id="4" w:name="_Toc105427009"/>
      <w:r>
        <w:t>С</w:t>
      </w:r>
      <w:r w:rsidR="001D3D8E">
        <w:t>ет</w:t>
      </w:r>
      <w:r>
        <w:t>ь</w:t>
      </w:r>
      <w:bookmarkEnd w:id="4"/>
    </w:p>
    <w:p w14:paraId="34246D27" w14:textId="1E1B1969" w:rsidR="00B87BD2" w:rsidRDefault="001A5894" w:rsidP="00424EC5">
      <w:pPr>
        <w:jc w:val="both"/>
      </w:pPr>
      <w:r w:rsidRPr="00426757">
        <w:t>Для комфортной работы с картой необходимо, чтобы м</w:t>
      </w:r>
      <w:r w:rsidR="00C10F38" w:rsidRPr="00426757">
        <w:t>инимальн</w:t>
      </w:r>
      <w:r w:rsidRPr="00426757">
        <w:t>ая</w:t>
      </w:r>
      <w:r w:rsidR="00C10F38" w:rsidRPr="00426757">
        <w:t xml:space="preserve"> </w:t>
      </w:r>
      <w:r w:rsidR="00D20B3A" w:rsidRPr="00426757">
        <w:t xml:space="preserve">пропускная </w:t>
      </w:r>
      <w:r w:rsidR="00046A84">
        <w:t xml:space="preserve">способность вычислительной </w:t>
      </w:r>
      <w:r w:rsidR="00C10F38" w:rsidRPr="00426757">
        <w:t>сети</w:t>
      </w:r>
      <w:r w:rsidR="00D20B3A" w:rsidRPr="00426757">
        <w:t xml:space="preserve"> </w:t>
      </w:r>
      <w:r w:rsidRPr="00426757">
        <w:t xml:space="preserve">была не менее </w:t>
      </w:r>
      <w:r w:rsidR="00C10F38" w:rsidRPr="00426757">
        <w:t>10</w:t>
      </w:r>
      <w:r w:rsidR="00046A84">
        <w:t>0</w:t>
      </w:r>
      <w:r w:rsidR="00C10F38" w:rsidRPr="00426757">
        <w:t xml:space="preserve"> </w:t>
      </w:r>
      <w:r w:rsidR="00046A84">
        <w:t>Мбит/с</w:t>
      </w:r>
      <w:r w:rsidRPr="00426757">
        <w:t>.</w:t>
      </w:r>
      <w:r w:rsidR="00C10F38" w:rsidRPr="00426757">
        <w:t xml:space="preserve"> </w:t>
      </w:r>
      <w:r w:rsidRPr="00426757">
        <w:t xml:space="preserve">Рекомендуемая пропускная </w:t>
      </w:r>
      <w:r w:rsidR="00C10F38" w:rsidRPr="00426757">
        <w:t xml:space="preserve">скорость </w:t>
      </w:r>
      <w:r w:rsidR="00046A84">
        <w:t>– 1 Гбит/с</w:t>
      </w:r>
      <w:r w:rsidR="00C10F38" w:rsidRPr="00426757">
        <w:t>.</w:t>
      </w:r>
      <w:r w:rsidRPr="00426757">
        <w:t xml:space="preserve"> </w:t>
      </w:r>
    </w:p>
    <w:p w14:paraId="22D3CBBF" w14:textId="402B89E5" w:rsidR="00B87BD2" w:rsidRPr="00FD79FA" w:rsidRDefault="00B87BD2" w:rsidP="00424EC5">
      <w:pPr>
        <w:jc w:val="both"/>
      </w:pPr>
      <w:r>
        <w:t xml:space="preserve">Растровые изображения высокого качества занимают </w:t>
      </w:r>
      <w:r w:rsidRPr="00AD6721">
        <w:t xml:space="preserve">значительный объем дискового пространства. При использовании растровых карт происходит загрузка растровых изображений </w:t>
      </w:r>
      <w:r w:rsidRPr="00AD6721">
        <w:lastRenderedPageBreak/>
        <w:t xml:space="preserve">по сети </w:t>
      </w:r>
      <w:r w:rsidR="00046A84">
        <w:t xml:space="preserve">с сервера </w:t>
      </w:r>
      <w:r w:rsidRPr="00AD6721">
        <w:t>на клиентские рабочие места. Чем больше клиентских м</w:t>
      </w:r>
      <w:r>
        <w:t xml:space="preserve">ашин используют растровые карты, тем сильнее загружается трафик сети от сервера до клиента. Одним из решением является ограничение доступа к растровым картам у пользователей средствами системы прав доступа ГИС, которым растровая карта по их функциональным обязанностям не нужна. </w:t>
      </w:r>
      <w:r w:rsidR="00917F02">
        <w:t>Вторым решением является настройка диапазона масштабов видимости для растровых карт</w:t>
      </w:r>
      <w:r w:rsidR="00046A84">
        <w:t xml:space="preserve">, чтобы они зря не </w:t>
      </w:r>
      <w:proofErr w:type="spellStart"/>
      <w:r w:rsidR="00046A84">
        <w:t>отрисовывались</w:t>
      </w:r>
      <w:proofErr w:type="spellEnd"/>
      <w:r w:rsidR="00046A84">
        <w:t xml:space="preserve"> системой в огромных количествах, где на них всё равно пользователю ничего не видно</w:t>
      </w:r>
      <w:r w:rsidR="00917F02">
        <w:t>.</w:t>
      </w:r>
    </w:p>
    <w:p w14:paraId="46CDD27D" w14:textId="149E2FFE" w:rsidR="00C10F38" w:rsidRPr="00426757" w:rsidRDefault="001A5894" w:rsidP="00424EC5">
      <w:pPr>
        <w:jc w:val="both"/>
      </w:pPr>
      <w:r w:rsidRPr="00426757">
        <w:t xml:space="preserve">При работе с растровыми изображениями высокого качества рекомендуется использовать </w:t>
      </w:r>
      <w:r w:rsidR="00426757" w:rsidRPr="00426757">
        <w:t xml:space="preserve">сеть со скоростью 100 </w:t>
      </w:r>
      <w:r w:rsidR="00046A84">
        <w:t>Мбит</w:t>
      </w:r>
      <w:r w:rsidR="006D521D">
        <w:t>/с</w:t>
      </w:r>
      <w:r w:rsidR="00426757" w:rsidRPr="00426757">
        <w:t>.</w:t>
      </w:r>
      <w:r w:rsidR="00426757">
        <w:t xml:space="preserve"> </w:t>
      </w:r>
    </w:p>
    <w:p w14:paraId="4A18F7AB" w14:textId="4BCFBB2E" w:rsidR="001D3D8E" w:rsidRDefault="001D3D8E" w:rsidP="00424EC5">
      <w:pPr>
        <w:pStyle w:val="1"/>
        <w:jc w:val="both"/>
      </w:pPr>
      <w:bookmarkStart w:id="5" w:name="_Toc105427010"/>
      <w:r>
        <w:t xml:space="preserve">классификатор </w:t>
      </w:r>
      <w:r w:rsidR="00B87BD2">
        <w:t xml:space="preserve">с большим количеством </w:t>
      </w:r>
      <w:r>
        <w:t>карт, слоев, стилей, таблиц</w:t>
      </w:r>
      <w:bookmarkEnd w:id="5"/>
      <w:r>
        <w:t xml:space="preserve"> </w:t>
      </w:r>
    </w:p>
    <w:p w14:paraId="28F61BFB" w14:textId="2A0FDBAA" w:rsidR="001D5E4E" w:rsidRDefault="001D5E4E" w:rsidP="00424EC5">
      <w:pPr>
        <w:jc w:val="both"/>
      </w:pPr>
      <w:r>
        <w:t>Под классификатором здесь понимается структура карт и слоев в ГИС «ИнГео».</w:t>
      </w:r>
    </w:p>
    <w:p w14:paraId="3D6AD3E9" w14:textId="03D3076E" w:rsidR="003C06A5" w:rsidRDefault="003C06A5" w:rsidP="00424EC5">
      <w:pPr>
        <w:jc w:val="both"/>
      </w:pPr>
      <w:r>
        <w:t>К её созданию надо подходить очень ответственно и продуманно.</w:t>
      </w:r>
    </w:p>
    <w:p w14:paraId="2410F8D4" w14:textId="77777777" w:rsidR="003C06A5" w:rsidRDefault="00354B16" w:rsidP="00424EC5">
      <w:pPr>
        <w:jc w:val="both"/>
      </w:pPr>
      <w:r>
        <w:t>В базе данных необходимо хранить карты, которые постоянно или периодически используются в работе</w:t>
      </w:r>
      <w:r w:rsidR="003C06A5">
        <w:t xml:space="preserve"> («</w:t>
      </w:r>
      <w:proofErr w:type="spellStart"/>
      <w:r w:rsidR="003C06A5">
        <w:t>дежурятся</w:t>
      </w:r>
      <w:proofErr w:type="spellEnd"/>
      <w:r w:rsidR="003C06A5">
        <w:t>»)</w:t>
      </w:r>
      <w:r>
        <w:t>. Устаревшие, архивные карты необходимо хранить в резервных копиях базы данных.</w:t>
      </w:r>
    </w:p>
    <w:p w14:paraId="32E9AA37" w14:textId="66642BA0" w:rsidR="00444882" w:rsidRDefault="00354B16" w:rsidP="00424EC5">
      <w:pPr>
        <w:jc w:val="both"/>
      </w:pPr>
      <w:r>
        <w:t xml:space="preserve">Карты </w:t>
      </w:r>
      <w:r w:rsidR="003C06A5">
        <w:t xml:space="preserve">в ГИС «ИнГео» </w:t>
      </w:r>
      <w:r>
        <w:t>необходимо группировать в Проектах базы данных.</w:t>
      </w:r>
      <w:r w:rsidR="00AD32BC">
        <w:t xml:space="preserve"> В </w:t>
      </w:r>
      <w:r w:rsidR="00D573F5">
        <w:t>П</w:t>
      </w:r>
      <w:r w:rsidR="00AD32BC">
        <w:t>роект необходимо включать карты, которые используются постоянно в работе</w:t>
      </w:r>
      <w:r w:rsidR="00B87BD2">
        <w:t>.</w:t>
      </w:r>
      <w:r w:rsidR="00AD32BC">
        <w:t xml:space="preserve"> Например, карты для подготовки ГПЗУ</w:t>
      </w:r>
      <w:r w:rsidR="00E52DAF">
        <w:t>,</w:t>
      </w:r>
      <w:r w:rsidR="00AD32BC">
        <w:t xml:space="preserve"> или карты для учета Проектов планировки</w:t>
      </w:r>
      <w:r w:rsidR="00E52DAF">
        <w:t>, или карты, с которыми работает определенный отдел</w:t>
      </w:r>
      <w:r w:rsidR="00AD32BC">
        <w:t>.</w:t>
      </w:r>
      <w:r w:rsidR="00B87BD2">
        <w:t xml:space="preserve"> </w:t>
      </w:r>
    </w:p>
    <w:p w14:paraId="61C007FA" w14:textId="2D8C2015" w:rsidR="00354B16" w:rsidRDefault="003C06A5" w:rsidP="00424EC5">
      <w:pPr>
        <w:jc w:val="both"/>
      </w:pPr>
      <w:r>
        <w:t xml:space="preserve">Поскольку количество слоев в сложных цифровых картах может достигать многих сотен, а о и тысяч, группировка карт в Проекты весьма рекомендуется. </w:t>
      </w:r>
      <w:r w:rsidR="00B87BD2">
        <w:t xml:space="preserve">Группировка карт в проекты </w:t>
      </w:r>
      <w:r w:rsidR="00444882">
        <w:t xml:space="preserve">позволяет в правой части рабочего окна ГИС отображать только необходимый для определенной работы набор карт. Это </w:t>
      </w:r>
      <w:r w:rsidR="00D573F5">
        <w:t>помогает</w:t>
      </w:r>
      <w:r w:rsidR="00444882">
        <w:t xml:space="preserve"> пользователям работать быстрее и </w:t>
      </w:r>
      <w:r>
        <w:t>удобнее</w:t>
      </w:r>
      <w:r w:rsidR="00444882">
        <w:t xml:space="preserve">. </w:t>
      </w:r>
    </w:p>
    <w:p w14:paraId="3AE24140" w14:textId="2C393C8B" w:rsidR="001D3D8E" w:rsidRDefault="001D3D8E" w:rsidP="00424EC5">
      <w:pPr>
        <w:pStyle w:val="1"/>
        <w:jc w:val="both"/>
      </w:pPr>
      <w:bookmarkStart w:id="6" w:name="_Toc105427011"/>
      <w:r>
        <w:t>Большая нагрузка на SQL сервер</w:t>
      </w:r>
      <w:bookmarkEnd w:id="6"/>
      <w:r>
        <w:t xml:space="preserve"> </w:t>
      </w:r>
    </w:p>
    <w:p w14:paraId="03CD2263" w14:textId="2BA9A2C1" w:rsidR="00E52DAF" w:rsidRPr="006F6D06" w:rsidRDefault="00E52DAF" w:rsidP="00424EC5">
      <w:pPr>
        <w:jc w:val="both"/>
      </w:pPr>
      <w:r>
        <w:t xml:space="preserve">Если в качестве СУБД используется </w:t>
      </w:r>
      <w:r>
        <w:rPr>
          <w:lang w:val="en-US"/>
        </w:rPr>
        <w:t>MS</w:t>
      </w:r>
      <w:r w:rsidRPr="00E52DAF">
        <w:t xml:space="preserve"> </w:t>
      </w:r>
      <w:r>
        <w:rPr>
          <w:lang w:val="en-US"/>
        </w:rPr>
        <w:t>SQL</w:t>
      </w:r>
      <w:r w:rsidRPr="00E52DAF">
        <w:t xml:space="preserve"> </w:t>
      </w:r>
      <w:r w:rsidRPr="003C06A5">
        <w:rPr>
          <w:lang w:val="en-US"/>
        </w:rPr>
        <w:t>Server</w:t>
      </w:r>
      <w:r w:rsidRPr="003C06A5">
        <w:t xml:space="preserve">, то рекомендуется специально для ГИС </w:t>
      </w:r>
      <w:r w:rsidR="006F6D06" w:rsidRPr="003C06A5">
        <w:t>«</w:t>
      </w:r>
      <w:r w:rsidRPr="003C06A5">
        <w:t>ИнГео</w:t>
      </w:r>
      <w:r w:rsidR="006F6D06" w:rsidRPr="003C06A5">
        <w:t>»</w:t>
      </w:r>
      <w:r w:rsidRPr="003C06A5">
        <w:t xml:space="preserve"> использовать отдельный экземпляр </w:t>
      </w:r>
      <w:r w:rsidRPr="003C06A5">
        <w:rPr>
          <w:lang w:val="en-US"/>
        </w:rPr>
        <w:t>MS</w:t>
      </w:r>
      <w:r w:rsidRPr="003C06A5">
        <w:t xml:space="preserve"> </w:t>
      </w:r>
      <w:r w:rsidRPr="003C06A5">
        <w:rPr>
          <w:lang w:val="en-US"/>
        </w:rPr>
        <w:t>SQL</w:t>
      </w:r>
      <w:r w:rsidRPr="003C06A5">
        <w:t xml:space="preserve"> </w:t>
      </w:r>
      <w:r w:rsidRPr="003C06A5">
        <w:rPr>
          <w:lang w:val="en-US"/>
        </w:rPr>
        <w:t>Server</w:t>
      </w:r>
      <w:r w:rsidRPr="006F6D06">
        <w:t xml:space="preserve">, который не будет использоваться другими </w:t>
      </w:r>
      <w:r w:rsidR="00075035" w:rsidRPr="006F6D06">
        <w:t xml:space="preserve">информационными </w:t>
      </w:r>
      <w:r w:rsidRPr="006F6D06">
        <w:t xml:space="preserve">системами. </w:t>
      </w:r>
      <w:r w:rsidR="006F6D06">
        <w:t xml:space="preserve">Использования одного экземпляра СУБД для нескольких информационных систем увеличивает нагрузку на </w:t>
      </w:r>
      <w:r w:rsidR="0071506A">
        <w:t>СУБД и снижает скорость обработки запросов к СУБД, и как следствие, снижает скорость работы каждой информационной системы.</w:t>
      </w:r>
      <w:r w:rsidR="006F6D06">
        <w:t xml:space="preserve"> </w:t>
      </w:r>
    </w:p>
    <w:p w14:paraId="14EDFDD5" w14:textId="7375D297" w:rsidR="001D3D8E" w:rsidRDefault="00E52DAF" w:rsidP="00424EC5">
      <w:pPr>
        <w:pStyle w:val="1"/>
        <w:jc w:val="both"/>
      </w:pPr>
      <w:bookmarkStart w:id="7" w:name="_Toc105427012"/>
      <w:r>
        <w:t>Снижение производительности ГИС при</w:t>
      </w:r>
      <w:r w:rsidR="001D3D8E">
        <w:t xml:space="preserve"> массовых импортах или переносах данных</w:t>
      </w:r>
      <w:bookmarkEnd w:id="7"/>
    </w:p>
    <w:p w14:paraId="3921E3C1" w14:textId="5215AE4C" w:rsidR="00E52DAF" w:rsidRDefault="00E52DAF" w:rsidP="00424EC5">
      <w:pPr>
        <w:jc w:val="both"/>
      </w:pPr>
      <w:r>
        <w:t xml:space="preserve">Массовые операции над пространственными объектами могут замедлить работу сервера данных </w:t>
      </w:r>
      <w:r w:rsidR="00AD3966">
        <w:t>«</w:t>
      </w:r>
      <w:r>
        <w:t>ИнГео</w:t>
      </w:r>
      <w:r w:rsidR="00AD3966">
        <w:t>»</w:t>
      </w:r>
      <w:r>
        <w:t>. Данные операции лучше производить в монопольном режиме доступа к базе данных. Например, вне рабочего времени, когда другие пользователи не используют карту.</w:t>
      </w:r>
    </w:p>
    <w:p w14:paraId="092F9618" w14:textId="25C69E5E" w:rsidR="001D3D8E" w:rsidRDefault="00075035" w:rsidP="00424EC5">
      <w:pPr>
        <w:pStyle w:val="1"/>
        <w:jc w:val="both"/>
      </w:pPr>
      <w:bookmarkStart w:id="8" w:name="_Toc105427013"/>
      <w:r>
        <w:t>«</w:t>
      </w:r>
      <w:r w:rsidR="001D3D8E">
        <w:t>Гигантские</w:t>
      </w:r>
      <w:r>
        <w:t>»</w:t>
      </w:r>
      <w:r w:rsidR="001D3D8E">
        <w:t xml:space="preserve"> объекты</w:t>
      </w:r>
      <w:bookmarkEnd w:id="8"/>
    </w:p>
    <w:p w14:paraId="15BE195C" w14:textId="521A5762" w:rsidR="00E52DAF" w:rsidRDefault="009B6C8D" w:rsidP="00424EC5">
      <w:pPr>
        <w:jc w:val="both"/>
      </w:pPr>
      <w:r>
        <w:t>Отображение и редактирование пространственных о</w:t>
      </w:r>
      <w:r w:rsidR="00FD7DAD">
        <w:t>бъект</w:t>
      </w:r>
      <w:r>
        <w:t>ов</w:t>
      </w:r>
      <w:r w:rsidR="00FD7DAD">
        <w:t>, содержащие в своем контуре тысяч</w:t>
      </w:r>
      <w:r>
        <w:t>и</w:t>
      </w:r>
      <w:r w:rsidR="003C06A5">
        <w:t>, сотни тысяч</w:t>
      </w:r>
      <w:r>
        <w:t xml:space="preserve"> или миллионы</w:t>
      </w:r>
      <w:r w:rsidR="00FD7DAD">
        <w:t xml:space="preserve"> точек, мо</w:t>
      </w:r>
      <w:r>
        <w:t>жет</w:t>
      </w:r>
      <w:r w:rsidR="00FD7DAD">
        <w:t xml:space="preserve"> </w:t>
      </w:r>
      <w:r>
        <w:t>выполняться в ГИС</w:t>
      </w:r>
      <w:r w:rsidR="00FD7DAD">
        <w:t xml:space="preserve"> медле</w:t>
      </w:r>
      <w:r>
        <w:t>н</w:t>
      </w:r>
      <w:r w:rsidR="00FD7DAD">
        <w:t>нее</w:t>
      </w:r>
      <w:r>
        <w:t>, чем объектов со сравнительно небольшим количеством вершин в своем контуре</w:t>
      </w:r>
      <w:r w:rsidR="00FD7DAD">
        <w:t>.</w:t>
      </w:r>
      <w:r w:rsidR="003C06A5">
        <w:t xml:space="preserve"> Поэтому старайтесь избегать рисовать или загружать извне такие объекты. Лучше подтолкнуть поставщика подобных некачественных цифровых карт </w:t>
      </w:r>
      <w:r w:rsidR="009A2167">
        <w:t>привести свои карты к более приемлемому виду.</w:t>
      </w:r>
    </w:p>
    <w:p w14:paraId="56628167" w14:textId="4FB18C53" w:rsidR="001D3D8E" w:rsidRDefault="009A2167" w:rsidP="00424EC5">
      <w:pPr>
        <w:pStyle w:val="1"/>
        <w:jc w:val="both"/>
      </w:pPr>
      <w:bookmarkStart w:id="9" w:name="_Toc105427014"/>
      <w:r>
        <w:t xml:space="preserve">ПОДКЛЮЧАЕМЫЕ </w:t>
      </w:r>
      <w:r w:rsidR="001D3D8E">
        <w:t>Модули</w:t>
      </w:r>
      <w:bookmarkEnd w:id="9"/>
      <w:r>
        <w:t xml:space="preserve"> ГИС «ИнГЕо»</w:t>
      </w:r>
    </w:p>
    <w:p w14:paraId="7191CF4B" w14:textId="6119EFFB" w:rsidR="009B6C8D" w:rsidRDefault="009B6C8D" w:rsidP="00424EC5">
      <w:pPr>
        <w:jc w:val="both"/>
      </w:pPr>
      <w:r w:rsidRPr="009B6C8D">
        <w:t>При за</w:t>
      </w:r>
      <w:r w:rsidRPr="00AD3966">
        <w:t xml:space="preserve">пуске </w:t>
      </w:r>
      <w:r w:rsidR="00EE6451" w:rsidRPr="00AD3966">
        <w:t>ГИС</w:t>
      </w:r>
      <w:r w:rsidRPr="00AD3966">
        <w:t xml:space="preserve"> </w:t>
      </w:r>
      <w:r w:rsidR="00AD3966" w:rsidRPr="00AD3966">
        <w:t xml:space="preserve">внешние программные </w:t>
      </w:r>
      <w:r w:rsidRPr="00AD3966">
        <w:t>модули</w:t>
      </w:r>
      <w:r w:rsidR="00AD3966" w:rsidRPr="00AD3966">
        <w:t>, разработанные не ЦСИ «</w:t>
      </w:r>
      <w:proofErr w:type="spellStart"/>
      <w:r w:rsidR="00AD3966" w:rsidRPr="00AD3966">
        <w:t>Интегро</w:t>
      </w:r>
      <w:proofErr w:type="spellEnd"/>
      <w:r w:rsidR="00AD3966" w:rsidRPr="00AD3966">
        <w:t xml:space="preserve">», </w:t>
      </w:r>
      <w:r w:rsidRPr="009B6C8D">
        <w:t>могут потребовать значительного времени на инициализацию</w:t>
      </w:r>
      <w:r w:rsidR="00AD3966">
        <w:t>.</w:t>
      </w:r>
      <w:r w:rsidRPr="009B6C8D">
        <w:t xml:space="preserve"> </w:t>
      </w:r>
      <w:r w:rsidR="00AD3966">
        <w:t>Д</w:t>
      </w:r>
      <w:r w:rsidRPr="009B6C8D">
        <w:t xml:space="preserve">анную </w:t>
      </w:r>
      <w:r>
        <w:t>задачу</w:t>
      </w:r>
      <w:r w:rsidRPr="009B6C8D">
        <w:t xml:space="preserve"> нужно решать индивидуально. Если есть подозрение</w:t>
      </w:r>
      <w:r>
        <w:t>,</w:t>
      </w:r>
      <w:r w:rsidRPr="009B6C8D">
        <w:t xml:space="preserve"> что модуль</w:t>
      </w:r>
      <w:r>
        <w:t xml:space="preserve"> </w:t>
      </w:r>
      <w:r w:rsidRPr="009B6C8D">
        <w:t xml:space="preserve">(или модули), </w:t>
      </w:r>
      <w:r w:rsidR="00AE1B26">
        <w:t>замедляет</w:t>
      </w:r>
      <w:r w:rsidRPr="009B6C8D">
        <w:t xml:space="preserve"> работу </w:t>
      </w:r>
      <w:r w:rsidR="00AE1B26">
        <w:t>ГИС</w:t>
      </w:r>
      <w:r w:rsidRPr="009B6C8D">
        <w:t xml:space="preserve"> - необходимо отключить все модули расширения и скриптовые модули, убедиться</w:t>
      </w:r>
      <w:r w:rsidR="0066797E">
        <w:t>,</w:t>
      </w:r>
      <w:r w:rsidRPr="009B6C8D">
        <w:t xml:space="preserve"> что без них </w:t>
      </w:r>
      <w:r w:rsidR="00AE1B26">
        <w:lastRenderedPageBreak/>
        <w:t>ГИС</w:t>
      </w:r>
      <w:r w:rsidRPr="009B6C8D">
        <w:t xml:space="preserve"> стала работать быстрее</w:t>
      </w:r>
      <w:r w:rsidR="00AE1B26">
        <w:t>.</w:t>
      </w:r>
      <w:r w:rsidRPr="009B6C8D">
        <w:t xml:space="preserve"> </w:t>
      </w:r>
      <w:r w:rsidR="00AE1B26">
        <w:t>Далее</w:t>
      </w:r>
      <w:r w:rsidRPr="009B6C8D">
        <w:t xml:space="preserve"> последовательно включая отключенные модули, определить </w:t>
      </w:r>
      <w:r w:rsidR="009A2167">
        <w:t>«</w:t>
      </w:r>
      <w:r w:rsidRPr="009B6C8D">
        <w:t>виновника</w:t>
      </w:r>
      <w:r w:rsidR="009A2167">
        <w:t>»</w:t>
      </w:r>
      <w:r w:rsidR="00AE1B26">
        <w:t xml:space="preserve"> снижения производительности.</w:t>
      </w:r>
      <w:r w:rsidRPr="009B6C8D">
        <w:t xml:space="preserve"> </w:t>
      </w:r>
      <w:r w:rsidR="00AE1B26">
        <w:t>О</w:t>
      </w:r>
      <w:r w:rsidRPr="009B6C8D">
        <w:t>братит</w:t>
      </w:r>
      <w:r w:rsidR="00AE1B26">
        <w:t>есь</w:t>
      </w:r>
      <w:r w:rsidRPr="009B6C8D">
        <w:t xml:space="preserve"> к разработчику данного модуля</w:t>
      </w:r>
      <w:r w:rsidR="00AE1B26">
        <w:t>.</w:t>
      </w:r>
    </w:p>
    <w:p w14:paraId="3B18532A" w14:textId="3F80B7EF" w:rsidR="009A2167" w:rsidRPr="009B6C8D" w:rsidRDefault="009A2167" w:rsidP="00424EC5">
      <w:pPr>
        <w:jc w:val="both"/>
      </w:pPr>
      <w:r>
        <w:t>Аналогичные действия разумно выполнять и для модулей других разработчиков, подключенных к ГИС «ИнГео».</w:t>
      </w:r>
    </w:p>
    <w:sectPr w:rsidR="009A2167" w:rsidRPr="009B6C8D" w:rsidSect="001D3D8E">
      <w:footerReference w:type="default" r:id="rId9"/>
      <w:pgSz w:w="11906" w:h="16838" w:code="9"/>
      <w:pgMar w:top="567" w:right="567" w:bottom="709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5A0A" w14:textId="77777777" w:rsidR="007358DB" w:rsidRDefault="007358DB" w:rsidP="003D739D">
      <w:r>
        <w:separator/>
      </w:r>
    </w:p>
    <w:p w14:paraId="03A4E33D" w14:textId="77777777" w:rsidR="007358DB" w:rsidRDefault="007358DB" w:rsidP="003D739D"/>
    <w:p w14:paraId="67AE5813" w14:textId="77777777" w:rsidR="007358DB" w:rsidRDefault="007358DB" w:rsidP="003D739D"/>
    <w:p w14:paraId="2675C498" w14:textId="77777777" w:rsidR="007358DB" w:rsidRDefault="007358DB" w:rsidP="003D739D"/>
    <w:p w14:paraId="0F03C015" w14:textId="77777777" w:rsidR="007358DB" w:rsidRDefault="007358DB" w:rsidP="003D739D"/>
    <w:p w14:paraId="1DEC9656" w14:textId="77777777" w:rsidR="007358DB" w:rsidRDefault="007358DB" w:rsidP="003D739D"/>
    <w:p w14:paraId="18501745" w14:textId="77777777" w:rsidR="007358DB" w:rsidRDefault="007358DB" w:rsidP="003D739D"/>
    <w:p w14:paraId="5399641E" w14:textId="77777777" w:rsidR="007358DB" w:rsidRDefault="007358DB" w:rsidP="003D739D"/>
    <w:p w14:paraId="3EA2B9A0" w14:textId="77777777" w:rsidR="007358DB" w:rsidRDefault="007358DB" w:rsidP="003D739D"/>
    <w:p w14:paraId="03B80A18" w14:textId="77777777" w:rsidR="007358DB" w:rsidRDefault="007358DB" w:rsidP="003D739D"/>
    <w:p w14:paraId="4667DB76" w14:textId="77777777" w:rsidR="007358DB" w:rsidRDefault="007358DB" w:rsidP="003D739D"/>
    <w:p w14:paraId="195B262C" w14:textId="77777777" w:rsidR="007358DB" w:rsidRDefault="007358DB" w:rsidP="003D739D"/>
    <w:p w14:paraId="58D41377" w14:textId="77777777" w:rsidR="007358DB" w:rsidRDefault="007358DB" w:rsidP="003D739D"/>
    <w:p w14:paraId="5AFB9FE2" w14:textId="77777777" w:rsidR="007358DB" w:rsidRDefault="007358DB" w:rsidP="003D739D"/>
  </w:endnote>
  <w:endnote w:type="continuationSeparator" w:id="0">
    <w:p w14:paraId="429EDAAF" w14:textId="77777777" w:rsidR="007358DB" w:rsidRDefault="007358DB" w:rsidP="003D739D">
      <w:r>
        <w:continuationSeparator/>
      </w:r>
    </w:p>
    <w:p w14:paraId="63384484" w14:textId="77777777" w:rsidR="007358DB" w:rsidRDefault="007358DB" w:rsidP="003D739D"/>
    <w:p w14:paraId="00A95DBD" w14:textId="77777777" w:rsidR="007358DB" w:rsidRDefault="007358DB" w:rsidP="003D739D"/>
    <w:p w14:paraId="7C7DD0B5" w14:textId="77777777" w:rsidR="007358DB" w:rsidRDefault="007358DB" w:rsidP="003D739D"/>
    <w:p w14:paraId="01BCA0AD" w14:textId="77777777" w:rsidR="007358DB" w:rsidRDefault="007358DB" w:rsidP="003D739D"/>
    <w:p w14:paraId="3C6CC1AC" w14:textId="77777777" w:rsidR="007358DB" w:rsidRDefault="007358DB" w:rsidP="003D739D"/>
    <w:p w14:paraId="334EBF80" w14:textId="77777777" w:rsidR="007358DB" w:rsidRDefault="007358DB" w:rsidP="003D739D"/>
    <w:p w14:paraId="6F155E13" w14:textId="77777777" w:rsidR="007358DB" w:rsidRDefault="007358DB" w:rsidP="003D739D"/>
    <w:p w14:paraId="21C6F12C" w14:textId="77777777" w:rsidR="007358DB" w:rsidRDefault="007358DB" w:rsidP="003D739D"/>
    <w:p w14:paraId="681ED89C" w14:textId="77777777" w:rsidR="007358DB" w:rsidRDefault="007358DB" w:rsidP="003D739D"/>
    <w:p w14:paraId="0268B849" w14:textId="77777777" w:rsidR="007358DB" w:rsidRDefault="007358DB" w:rsidP="003D739D"/>
    <w:p w14:paraId="0672734F" w14:textId="77777777" w:rsidR="007358DB" w:rsidRDefault="007358DB" w:rsidP="003D739D"/>
    <w:p w14:paraId="6FBE464F" w14:textId="77777777" w:rsidR="007358DB" w:rsidRDefault="007358DB" w:rsidP="003D739D"/>
    <w:p w14:paraId="719C46C3" w14:textId="77777777" w:rsidR="007358DB" w:rsidRDefault="007358DB" w:rsidP="003D7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461170"/>
      <w:docPartObj>
        <w:docPartGallery w:val="Page Numbers (Bottom of Page)"/>
        <w:docPartUnique/>
      </w:docPartObj>
    </w:sdtPr>
    <w:sdtEndPr/>
    <w:sdtContent>
      <w:p w14:paraId="6AD604B6" w14:textId="6DFECBBC" w:rsidR="00315E85" w:rsidRDefault="00276643" w:rsidP="003D739D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9328" w14:textId="77777777" w:rsidR="007358DB" w:rsidRDefault="007358DB" w:rsidP="003D739D">
      <w:r>
        <w:separator/>
      </w:r>
    </w:p>
    <w:p w14:paraId="38AA2D50" w14:textId="77777777" w:rsidR="007358DB" w:rsidRDefault="007358DB" w:rsidP="003D739D"/>
    <w:p w14:paraId="73993059" w14:textId="77777777" w:rsidR="007358DB" w:rsidRDefault="007358DB" w:rsidP="003D739D"/>
    <w:p w14:paraId="56E0C1D0" w14:textId="77777777" w:rsidR="007358DB" w:rsidRDefault="007358DB" w:rsidP="003D739D"/>
    <w:p w14:paraId="07782F98" w14:textId="77777777" w:rsidR="007358DB" w:rsidRDefault="007358DB" w:rsidP="003D739D"/>
    <w:p w14:paraId="28C68455" w14:textId="77777777" w:rsidR="007358DB" w:rsidRDefault="007358DB" w:rsidP="003D739D"/>
    <w:p w14:paraId="62CF6780" w14:textId="77777777" w:rsidR="007358DB" w:rsidRDefault="007358DB" w:rsidP="003D739D"/>
    <w:p w14:paraId="49C2834C" w14:textId="77777777" w:rsidR="007358DB" w:rsidRDefault="007358DB" w:rsidP="003D739D"/>
    <w:p w14:paraId="4633E6BB" w14:textId="77777777" w:rsidR="007358DB" w:rsidRDefault="007358DB" w:rsidP="003D739D"/>
    <w:p w14:paraId="502771E5" w14:textId="77777777" w:rsidR="007358DB" w:rsidRDefault="007358DB" w:rsidP="003D739D"/>
    <w:p w14:paraId="14492F7E" w14:textId="77777777" w:rsidR="007358DB" w:rsidRDefault="007358DB" w:rsidP="003D739D"/>
    <w:p w14:paraId="56AFAB52" w14:textId="77777777" w:rsidR="007358DB" w:rsidRDefault="007358DB" w:rsidP="003D739D"/>
    <w:p w14:paraId="2C4C4B9F" w14:textId="77777777" w:rsidR="007358DB" w:rsidRDefault="007358DB" w:rsidP="003D739D"/>
    <w:p w14:paraId="05FDDCA5" w14:textId="77777777" w:rsidR="007358DB" w:rsidRDefault="007358DB" w:rsidP="003D739D"/>
  </w:footnote>
  <w:footnote w:type="continuationSeparator" w:id="0">
    <w:p w14:paraId="4A30E914" w14:textId="77777777" w:rsidR="007358DB" w:rsidRDefault="007358DB" w:rsidP="003D739D">
      <w:r>
        <w:continuationSeparator/>
      </w:r>
    </w:p>
    <w:p w14:paraId="516A6F6B" w14:textId="77777777" w:rsidR="007358DB" w:rsidRDefault="007358DB" w:rsidP="003D739D"/>
    <w:p w14:paraId="7B413CD3" w14:textId="77777777" w:rsidR="007358DB" w:rsidRDefault="007358DB" w:rsidP="003D739D"/>
    <w:p w14:paraId="10C76C82" w14:textId="77777777" w:rsidR="007358DB" w:rsidRDefault="007358DB" w:rsidP="003D739D"/>
    <w:p w14:paraId="4D9A6276" w14:textId="77777777" w:rsidR="007358DB" w:rsidRDefault="007358DB" w:rsidP="003D739D"/>
    <w:p w14:paraId="36C01B4A" w14:textId="77777777" w:rsidR="007358DB" w:rsidRDefault="007358DB" w:rsidP="003D739D"/>
    <w:p w14:paraId="02E3B83C" w14:textId="77777777" w:rsidR="007358DB" w:rsidRDefault="007358DB" w:rsidP="003D739D"/>
    <w:p w14:paraId="751F7ACF" w14:textId="77777777" w:rsidR="007358DB" w:rsidRDefault="007358DB" w:rsidP="003D739D"/>
    <w:p w14:paraId="53B74D10" w14:textId="77777777" w:rsidR="007358DB" w:rsidRDefault="007358DB" w:rsidP="003D739D"/>
    <w:p w14:paraId="3A1444F1" w14:textId="77777777" w:rsidR="007358DB" w:rsidRDefault="007358DB" w:rsidP="003D739D"/>
    <w:p w14:paraId="36A59B22" w14:textId="77777777" w:rsidR="007358DB" w:rsidRDefault="007358DB" w:rsidP="003D739D"/>
    <w:p w14:paraId="0A3D2911" w14:textId="77777777" w:rsidR="007358DB" w:rsidRDefault="007358DB" w:rsidP="003D739D"/>
    <w:p w14:paraId="675D301D" w14:textId="77777777" w:rsidR="007358DB" w:rsidRDefault="007358DB" w:rsidP="003D739D"/>
    <w:p w14:paraId="7D0BB88D" w14:textId="77777777" w:rsidR="007358DB" w:rsidRDefault="007358DB" w:rsidP="003D7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2DC7E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DA89F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C602E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732F2C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6261604"/>
    <w:lvl w:ilvl="0">
      <w:start w:val="1"/>
      <w:numFmt w:val="bullet"/>
      <w:pStyle w:val="3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FFFFFF83"/>
    <w:multiLevelType w:val="singleLevel"/>
    <w:tmpl w:val="76BA42D6"/>
    <w:lvl w:ilvl="0">
      <w:start w:val="1"/>
      <w:numFmt w:val="bullet"/>
      <w:pStyle w:val="20"/>
      <w:lvlText w:val="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FFFFFF88"/>
    <w:multiLevelType w:val="singleLevel"/>
    <w:tmpl w:val="041606B8"/>
    <w:lvl w:ilvl="0">
      <w:start w:val="5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9"/>
    <w:multiLevelType w:val="singleLevel"/>
    <w:tmpl w:val="A10E0DD8"/>
    <w:lvl w:ilvl="0">
      <w:start w:val="1"/>
      <w:numFmt w:val="bullet"/>
      <w:pStyle w:val="a0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27A28CE"/>
    <w:multiLevelType w:val="hybridMultilevel"/>
    <w:tmpl w:val="68748F0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8C450A"/>
    <w:multiLevelType w:val="multilevel"/>
    <w:tmpl w:val="F3326D7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z w:val="24"/>
        <w:effect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color w:val="FF0000"/>
        <w:sz w:val="24"/>
        <w:effect w:val="none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z w:val="24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4"/>
        <w:szCs w:val="24"/>
      </w:rPr>
    </w:lvl>
    <w:lvl w:ilvl="4">
      <w:start w:val="1"/>
      <w:numFmt w:val="decimal"/>
      <w:pStyle w:val="5"/>
      <w:lvlText w:val="%1.%2.%4.%3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/>
        <w:caps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EF34C63"/>
    <w:multiLevelType w:val="hybridMultilevel"/>
    <w:tmpl w:val="89DC1E7E"/>
    <w:lvl w:ilvl="0" w:tplc="DFDC8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71442C"/>
    <w:multiLevelType w:val="hybridMultilevel"/>
    <w:tmpl w:val="ABB00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C11F0F"/>
    <w:multiLevelType w:val="hybridMultilevel"/>
    <w:tmpl w:val="5A503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5B7612"/>
    <w:multiLevelType w:val="hybridMultilevel"/>
    <w:tmpl w:val="94A651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C3FED"/>
    <w:multiLevelType w:val="hybridMultilevel"/>
    <w:tmpl w:val="150CDE90"/>
    <w:lvl w:ilvl="0" w:tplc="375C4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FE3434"/>
    <w:multiLevelType w:val="hybridMultilevel"/>
    <w:tmpl w:val="F8A229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F166749"/>
    <w:multiLevelType w:val="hybridMultilevel"/>
    <w:tmpl w:val="3B00FC1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B037D54"/>
    <w:multiLevelType w:val="hybridMultilevel"/>
    <w:tmpl w:val="C728D7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54309005">
    <w:abstractNumId w:val="9"/>
  </w:num>
  <w:num w:numId="2" w16cid:durableId="768625373">
    <w:abstractNumId w:val="7"/>
  </w:num>
  <w:num w:numId="3" w16cid:durableId="1241214725">
    <w:abstractNumId w:val="5"/>
  </w:num>
  <w:num w:numId="4" w16cid:durableId="524292391">
    <w:abstractNumId w:val="4"/>
  </w:num>
  <w:num w:numId="5" w16cid:durableId="508176581">
    <w:abstractNumId w:val="3"/>
  </w:num>
  <w:num w:numId="6" w16cid:durableId="1225989600">
    <w:abstractNumId w:val="2"/>
  </w:num>
  <w:num w:numId="7" w16cid:durableId="526800565">
    <w:abstractNumId w:val="0"/>
  </w:num>
  <w:num w:numId="8" w16cid:durableId="1181816840">
    <w:abstractNumId w:val="1"/>
  </w:num>
  <w:num w:numId="9" w16cid:durableId="1948736636">
    <w:abstractNumId w:val="11"/>
  </w:num>
  <w:num w:numId="10" w16cid:durableId="1765152610">
    <w:abstractNumId w:val="6"/>
    <w:lvlOverride w:ilvl="0">
      <w:startOverride w:val="1"/>
    </w:lvlOverride>
  </w:num>
  <w:num w:numId="11" w16cid:durableId="1435784642">
    <w:abstractNumId w:val="6"/>
    <w:lvlOverride w:ilvl="0">
      <w:startOverride w:val="1"/>
    </w:lvlOverride>
  </w:num>
  <w:num w:numId="12" w16cid:durableId="520364034">
    <w:abstractNumId w:val="6"/>
    <w:lvlOverride w:ilvl="0">
      <w:startOverride w:val="1"/>
    </w:lvlOverride>
  </w:num>
  <w:num w:numId="13" w16cid:durableId="1249968181">
    <w:abstractNumId w:val="6"/>
    <w:lvlOverride w:ilvl="0">
      <w:startOverride w:val="1"/>
    </w:lvlOverride>
  </w:num>
  <w:num w:numId="14" w16cid:durableId="967469143">
    <w:abstractNumId w:val="6"/>
    <w:lvlOverride w:ilvl="0">
      <w:startOverride w:val="1"/>
    </w:lvlOverride>
  </w:num>
  <w:num w:numId="15" w16cid:durableId="1074474273">
    <w:abstractNumId w:val="6"/>
    <w:lvlOverride w:ilvl="0">
      <w:startOverride w:val="1"/>
    </w:lvlOverride>
  </w:num>
  <w:num w:numId="16" w16cid:durableId="519977809">
    <w:abstractNumId w:val="6"/>
    <w:lvlOverride w:ilvl="0">
      <w:startOverride w:val="1"/>
    </w:lvlOverride>
  </w:num>
  <w:num w:numId="17" w16cid:durableId="1240403421">
    <w:abstractNumId w:val="6"/>
    <w:lvlOverride w:ilvl="0">
      <w:startOverride w:val="1"/>
    </w:lvlOverride>
  </w:num>
  <w:num w:numId="18" w16cid:durableId="1621957671">
    <w:abstractNumId w:val="6"/>
    <w:lvlOverride w:ilvl="0">
      <w:startOverride w:val="1"/>
    </w:lvlOverride>
  </w:num>
  <w:num w:numId="19" w16cid:durableId="1185821292">
    <w:abstractNumId w:val="6"/>
    <w:lvlOverride w:ilvl="0">
      <w:startOverride w:val="1"/>
    </w:lvlOverride>
  </w:num>
  <w:num w:numId="20" w16cid:durableId="1124422578">
    <w:abstractNumId w:val="6"/>
    <w:lvlOverride w:ilvl="0">
      <w:startOverride w:val="1"/>
    </w:lvlOverride>
  </w:num>
  <w:num w:numId="21" w16cid:durableId="620455347">
    <w:abstractNumId w:val="6"/>
    <w:lvlOverride w:ilvl="0">
      <w:startOverride w:val="1"/>
    </w:lvlOverride>
  </w:num>
  <w:num w:numId="22" w16cid:durableId="1210730460">
    <w:abstractNumId w:val="6"/>
    <w:lvlOverride w:ilvl="0">
      <w:startOverride w:val="1"/>
    </w:lvlOverride>
  </w:num>
  <w:num w:numId="23" w16cid:durableId="2050841203">
    <w:abstractNumId w:val="6"/>
    <w:lvlOverride w:ilvl="0">
      <w:startOverride w:val="1"/>
    </w:lvlOverride>
  </w:num>
  <w:num w:numId="24" w16cid:durableId="1518226486">
    <w:abstractNumId w:val="6"/>
    <w:lvlOverride w:ilvl="0">
      <w:startOverride w:val="1"/>
    </w:lvlOverride>
  </w:num>
  <w:num w:numId="25" w16cid:durableId="1903371217">
    <w:abstractNumId w:val="6"/>
    <w:lvlOverride w:ilvl="0">
      <w:startOverride w:val="1"/>
    </w:lvlOverride>
  </w:num>
  <w:num w:numId="26" w16cid:durableId="235171107">
    <w:abstractNumId w:val="6"/>
    <w:lvlOverride w:ilvl="0">
      <w:startOverride w:val="1"/>
    </w:lvlOverride>
  </w:num>
  <w:num w:numId="27" w16cid:durableId="577982988">
    <w:abstractNumId w:val="6"/>
    <w:lvlOverride w:ilvl="0">
      <w:startOverride w:val="1"/>
    </w:lvlOverride>
  </w:num>
  <w:num w:numId="28" w16cid:durableId="1314018003">
    <w:abstractNumId w:val="6"/>
    <w:lvlOverride w:ilvl="0">
      <w:startOverride w:val="1"/>
    </w:lvlOverride>
  </w:num>
  <w:num w:numId="29" w16cid:durableId="1403867521">
    <w:abstractNumId w:val="6"/>
    <w:lvlOverride w:ilvl="0">
      <w:startOverride w:val="1"/>
    </w:lvlOverride>
  </w:num>
  <w:num w:numId="30" w16cid:durableId="1967270247">
    <w:abstractNumId w:val="6"/>
    <w:lvlOverride w:ilvl="0">
      <w:startOverride w:val="1"/>
    </w:lvlOverride>
  </w:num>
  <w:num w:numId="31" w16cid:durableId="596642231">
    <w:abstractNumId w:val="6"/>
    <w:lvlOverride w:ilvl="0">
      <w:startOverride w:val="1"/>
    </w:lvlOverride>
  </w:num>
  <w:num w:numId="32" w16cid:durableId="1115557814">
    <w:abstractNumId w:val="6"/>
    <w:lvlOverride w:ilvl="0">
      <w:startOverride w:val="1"/>
    </w:lvlOverride>
  </w:num>
  <w:num w:numId="33" w16cid:durableId="293173070">
    <w:abstractNumId w:val="6"/>
    <w:lvlOverride w:ilvl="0">
      <w:startOverride w:val="1"/>
    </w:lvlOverride>
  </w:num>
  <w:num w:numId="34" w16cid:durableId="1019745235">
    <w:abstractNumId w:val="6"/>
    <w:lvlOverride w:ilvl="0">
      <w:startOverride w:val="1"/>
    </w:lvlOverride>
  </w:num>
  <w:num w:numId="35" w16cid:durableId="834413886">
    <w:abstractNumId w:val="6"/>
    <w:lvlOverride w:ilvl="0">
      <w:startOverride w:val="1"/>
    </w:lvlOverride>
  </w:num>
  <w:num w:numId="36" w16cid:durableId="1568412978">
    <w:abstractNumId w:val="6"/>
    <w:lvlOverride w:ilvl="0">
      <w:startOverride w:val="1"/>
    </w:lvlOverride>
  </w:num>
  <w:num w:numId="37" w16cid:durableId="109476868">
    <w:abstractNumId w:val="6"/>
    <w:lvlOverride w:ilvl="0">
      <w:startOverride w:val="1"/>
    </w:lvlOverride>
  </w:num>
  <w:num w:numId="38" w16cid:durableId="1100174828">
    <w:abstractNumId w:val="6"/>
    <w:lvlOverride w:ilvl="0">
      <w:startOverride w:val="1"/>
    </w:lvlOverride>
  </w:num>
  <w:num w:numId="39" w16cid:durableId="898127754">
    <w:abstractNumId w:val="6"/>
    <w:lvlOverride w:ilvl="0">
      <w:startOverride w:val="1"/>
    </w:lvlOverride>
  </w:num>
  <w:num w:numId="40" w16cid:durableId="1311131907">
    <w:abstractNumId w:val="6"/>
    <w:lvlOverride w:ilvl="0">
      <w:startOverride w:val="1"/>
    </w:lvlOverride>
  </w:num>
  <w:num w:numId="41" w16cid:durableId="352850747">
    <w:abstractNumId w:val="6"/>
    <w:lvlOverride w:ilvl="0">
      <w:startOverride w:val="1"/>
    </w:lvlOverride>
  </w:num>
  <w:num w:numId="42" w16cid:durableId="793522404">
    <w:abstractNumId w:val="6"/>
    <w:lvlOverride w:ilvl="0">
      <w:startOverride w:val="1"/>
    </w:lvlOverride>
  </w:num>
  <w:num w:numId="43" w16cid:durableId="1367635875">
    <w:abstractNumId w:val="6"/>
    <w:lvlOverride w:ilvl="0">
      <w:startOverride w:val="1"/>
    </w:lvlOverride>
  </w:num>
  <w:num w:numId="44" w16cid:durableId="732776084">
    <w:abstractNumId w:val="6"/>
    <w:lvlOverride w:ilvl="0">
      <w:startOverride w:val="1"/>
    </w:lvlOverride>
  </w:num>
  <w:num w:numId="45" w16cid:durableId="164901978">
    <w:abstractNumId w:val="6"/>
    <w:lvlOverride w:ilvl="0">
      <w:startOverride w:val="1"/>
    </w:lvlOverride>
  </w:num>
  <w:num w:numId="46" w16cid:durableId="862667267">
    <w:abstractNumId w:val="6"/>
    <w:lvlOverride w:ilvl="0">
      <w:startOverride w:val="1"/>
    </w:lvlOverride>
  </w:num>
  <w:num w:numId="47" w16cid:durableId="960843296">
    <w:abstractNumId w:val="6"/>
    <w:lvlOverride w:ilvl="0">
      <w:startOverride w:val="1"/>
    </w:lvlOverride>
  </w:num>
  <w:num w:numId="48" w16cid:durableId="1633168240">
    <w:abstractNumId w:val="6"/>
    <w:lvlOverride w:ilvl="0">
      <w:startOverride w:val="1"/>
    </w:lvlOverride>
  </w:num>
  <w:num w:numId="49" w16cid:durableId="1023359264">
    <w:abstractNumId w:val="6"/>
    <w:lvlOverride w:ilvl="0">
      <w:startOverride w:val="1"/>
    </w:lvlOverride>
  </w:num>
  <w:num w:numId="50" w16cid:durableId="900402440">
    <w:abstractNumId w:val="6"/>
    <w:lvlOverride w:ilvl="0">
      <w:startOverride w:val="1"/>
    </w:lvlOverride>
  </w:num>
  <w:num w:numId="51" w16cid:durableId="1219979143">
    <w:abstractNumId w:val="6"/>
    <w:lvlOverride w:ilvl="0">
      <w:startOverride w:val="1"/>
    </w:lvlOverride>
  </w:num>
  <w:num w:numId="52" w16cid:durableId="462427084">
    <w:abstractNumId w:val="6"/>
    <w:lvlOverride w:ilvl="0">
      <w:startOverride w:val="1"/>
    </w:lvlOverride>
  </w:num>
  <w:num w:numId="53" w16cid:durableId="957104464">
    <w:abstractNumId w:val="6"/>
    <w:lvlOverride w:ilvl="0">
      <w:startOverride w:val="1"/>
    </w:lvlOverride>
  </w:num>
  <w:num w:numId="54" w16cid:durableId="1256473267">
    <w:abstractNumId w:val="6"/>
    <w:lvlOverride w:ilvl="0">
      <w:startOverride w:val="1"/>
    </w:lvlOverride>
  </w:num>
  <w:num w:numId="55" w16cid:durableId="2137947999">
    <w:abstractNumId w:val="6"/>
    <w:lvlOverride w:ilvl="0">
      <w:startOverride w:val="1"/>
    </w:lvlOverride>
  </w:num>
  <w:num w:numId="56" w16cid:durableId="226957346">
    <w:abstractNumId w:val="6"/>
    <w:lvlOverride w:ilvl="0">
      <w:startOverride w:val="1"/>
    </w:lvlOverride>
  </w:num>
  <w:num w:numId="57" w16cid:durableId="377241631">
    <w:abstractNumId w:val="6"/>
    <w:lvlOverride w:ilvl="0">
      <w:startOverride w:val="1"/>
    </w:lvlOverride>
  </w:num>
  <w:num w:numId="58" w16cid:durableId="1964119488">
    <w:abstractNumId w:val="6"/>
    <w:lvlOverride w:ilvl="0">
      <w:startOverride w:val="1"/>
    </w:lvlOverride>
  </w:num>
  <w:num w:numId="59" w16cid:durableId="1318921424">
    <w:abstractNumId w:val="6"/>
    <w:lvlOverride w:ilvl="0">
      <w:startOverride w:val="1"/>
    </w:lvlOverride>
  </w:num>
  <w:num w:numId="60" w16cid:durableId="2035301449">
    <w:abstractNumId w:val="6"/>
    <w:lvlOverride w:ilvl="0">
      <w:startOverride w:val="1"/>
    </w:lvlOverride>
  </w:num>
  <w:num w:numId="61" w16cid:durableId="777409164">
    <w:abstractNumId w:val="6"/>
    <w:lvlOverride w:ilvl="0">
      <w:startOverride w:val="1"/>
    </w:lvlOverride>
  </w:num>
  <w:num w:numId="62" w16cid:durableId="1867063733">
    <w:abstractNumId w:val="6"/>
    <w:lvlOverride w:ilvl="0">
      <w:startOverride w:val="1"/>
    </w:lvlOverride>
  </w:num>
  <w:num w:numId="63" w16cid:durableId="1529100046">
    <w:abstractNumId w:val="6"/>
    <w:lvlOverride w:ilvl="0">
      <w:startOverride w:val="1"/>
    </w:lvlOverride>
  </w:num>
  <w:num w:numId="64" w16cid:durableId="1124957594">
    <w:abstractNumId w:val="6"/>
    <w:lvlOverride w:ilvl="0">
      <w:startOverride w:val="1"/>
    </w:lvlOverride>
  </w:num>
  <w:num w:numId="65" w16cid:durableId="998340602">
    <w:abstractNumId w:val="6"/>
    <w:lvlOverride w:ilvl="0">
      <w:startOverride w:val="1"/>
    </w:lvlOverride>
  </w:num>
  <w:num w:numId="66" w16cid:durableId="1618219935">
    <w:abstractNumId w:val="6"/>
    <w:lvlOverride w:ilvl="0">
      <w:startOverride w:val="1"/>
    </w:lvlOverride>
  </w:num>
  <w:num w:numId="67" w16cid:durableId="1239053386">
    <w:abstractNumId w:val="6"/>
    <w:lvlOverride w:ilvl="0">
      <w:startOverride w:val="1"/>
    </w:lvlOverride>
  </w:num>
  <w:num w:numId="68" w16cid:durableId="1712340172">
    <w:abstractNumId w:val="6"/>
    <w:lvlOverride w:ilvl="0">
      <w:startOverride w:val="1"/>
    </w:lvlOverride>
  </w:num>
  <w:num w:numId="69" w16cid:durableId="1353798490">
    <w:abstractNumId w:val="6"/>
    <w:lvlOverride w:ilvl="0">
      <w:startOverride w:val="1"/>
    </w:lvlOverride>
  </w:num>
  <w:num w:numId="70" w16cid:durableId="555552673">
    <w:abstractNumId w:val="6"/>
    <w:lvlOverride w:ilvl="0">
      <w:startOverride w:val="1"/>
    </w:lvlOverride>
  </w:num>
  <w:num w:numId="71" w16cid:durableId="757597696">
    <w:abstractNumId w:val="6"/>
    <w:lvlOverride w:ilvl="0">
      <w:startOverride w:val="1"/>
    </w:lvlOverride>
  </w:num>
  <w:num w:numId="72" w16cid:durableId="923339952">
    <w:abstractNumId w:val="6"/>
    <w:lvlOverride w:ilvl="0">
      <w:startOverride w:val="1"/>
    </w:lvlOverride>
  </w:num>
  <w:num w:numId="73" w16cid:durableId="437457420">
    <w:abstractNumId w:val="6"/>
    <w:lvlOverride w:ilvl="0">
      <w:startOverride w:val="1"/>
    </w:lvlOverride>
  </w:num>
  <w:num w:numId="74" w16cid:durableId="148642093">
    <w:abstractNumId w:val="6"/>
  </w:num>
  <w:num w:numId="75" w16cid:durableId="1874072605">
    <w:abstractNumId w:val="15"/>
  </w:num>
  <w:num w:numId="76" w16cid:durableId="200365280">
    <w:abstractNumId w:val="8"/>
  </w:num>
  <w:num w:numId="77" w16cid:durableId="1698189988">
    <w:abstractNumId w:val="16"/>
  </w:num>
  <w:num w:numId="78" w16cid:durableId="1076781729">
    <w:abstractNumId w:val="17"/>
  </w:num>
  <w:num w:numId="79" w16cid:durableId="1756169686">
    <w:abstractNumId w:val="6"/>
    <w:lvlOverride w:ilvl="0">
      <w:startOverride w:val="5"/>
    </w:lvlOverride>
  </w:num>
  <w:num w:numId="80" w16cid:durableId="1111558668">
    <w:abstractNumId w:val="6"/>
  </w:num>
  <w:num w:numId="81" w16cid:durableId="1626043337">
    <w:abstractNumId w:val="6"/>
    <w:lvlOverride w:ilvl="0">
      <w:startOverride w:val="1"/>
    </w:lvlOverride>
  </w:num>
  <w:num w:numId="82" w16cid:durableId="1295139716">
    <w:abstractNumId w:val="14"/>
  </w:num>
  <w:num w:numId="83" w16cid:durableId="1138112445">
    <w:abstractNumId w:val="13"/>
  </w:num>
  <w:num w:numId="84" w16cid:durableId="1695382834">
    <w:abstractNumId w:val="12"/>
  </w:num>
  <w:num w:numId="85" w16cid:durableId="744381078">
    <w:abstractNumId w:val="10"/>
  </w:num>
  <w:num w:numId="86" w16cid:durableId="697856752">
    <w:abstractNumId w:val="6"/>
    <w:lvlOverride w:ilvl="0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0"/>
    <w:rsid w:val="00000F89"/>
    <w:rsid w:val="000133F9"/>
    <w:rsid w:val="000207BC"/>
    <w:rsid w:val="00031836"/>
    <w:rsid w:val="0003191E"/>
    <w:rsid w:val="000324A6"/>
    <w:rsid w:val="000367EC"/>
    <w:rsid w:val="00036A13"/>
    <w:rsid w:val="00036FEE"/>
    <w:rsid w:val="00042A88"/>
    <w:rsid w:val="00043672"/>
    <w:rsid w:val="000455B8"/>
    <w:rsid w:val="00046A84"/>
    <w:rsid w:val="00047C61"/>
    <w:rsid w:val="00052211"/>
    <w:rsid w:val="00052F6E"/>
    <w:rsid w:val="00055D53"/>
    <w:rsid w:val="00064AD1"/>
    <w:rsid w:val="000652FB"/>
    <w:rsid w:val="00067AC1"/>
    <w:rsid w:val="0007461F"/>
    <w:rsid w:val="00075035"/>
    <w:rsid w:val="00086187"/>
    <w:rsid w:val="00086367"/>
    <w:rsid w:val="00086D0E"/>
    <w:rsid w:val="00086DD0"/>
    <w:rsid w:val="000903DD"/>
    <w:rsid w:val="00092233"/>
    <w:rsid w:val="0009444A"/>
    <w:rsid w:val="000954F0"/>
    <w:rsid w:val="000A2511"/>
    <w:rsid w:val="000B6179"/>
    <w:rsid w:val="000C0103"/>
    <w:rsid w:val="000C739B"/>
    <w:rsid w:val="000D161D"/>
    <w:rsid w:val="000D1794"/>
    <w:rsid w:val="000D4FAB"/>
    <w:rsid w:val="000D52E3"/>
    <w:rsid w:val="000E1862"/>
    <w:rsid w:val="000E4401"/>
    <w:rsid w:val="000E468C"/>
    <w:rsid w:val="000E5421"/>
    <w:rsid w:val="000E5B7A"/>
    <w:rsid w:val="000E6DEA"/>
    <w:rsid w:val="001000E0"/>
    <w:rsid w:val="001009B5"/>
    <w:rsid w:val="00101346"/>
    <w:rsid w:val="001018C8"/>
    <w:rsid w:val="0010217E"/>
    <w:rsid w:val="001025D9"/>
    <w:rsid w:val="00105BB3"/>
    <w:rsid w:val="001102B9"/>
    <w:rsid w:val="001106EE"/>
    <w:rsid w:val="00117355"/>
    <w:rsid w:val="00117795"/>
    <w:rsid w:val="001210B5"/>
    <w:rsid w:val="00122D30"/>
    <w:rsid w:val="00127B15"/>
    <w:rsid w:val="00133ECE"/>
    <w:rsid w:val="00137ED0"/>
    <w:rsid w:val="00142CF6"/>
    <w:rsid w:val="001453B3"/>
    <w:rsid w:val="0014718E"/>
    <w:rsid w:val="001479F3"/>
    <w:rsid w:val="00150144"/>
    <w:rsid w:val="0015521D"/>
    <w:rsid w:val="00155E56"/>
    <w:rsid w:val="0016702C"/>
    <w:rsid w:val="001673B1"/>
    <w:rsid w:val="00167C3E"/>
    <w:rsid w:val="00172171"/>
    <w:rsid w:val="00183567"/>
    <w:rsid w:val="00184DC6"/>
    <w:rsid w:val="001935F0"/>
    <w:rsid w:val="00194FE5"/>
    <w:rsid w:val="001A17B8"/>
    <w:rsid w:val="001A5894"/>
    <w:rsid w:val="001B7684"/>
    <w:rsid w:val="001B78F4"/>
    <w:rsid w:val="001B7FAA"/>
    <w:rsid w:val="001C1101"/>
    <w:rsid w:val="001C26AD"/>
    <w:rsid w:val="001C7C7C"/>
    <w:rsid w:val="001D302D"/>
    <w:rsid w:val="001D3D8E"/>
    <w:rsid w:val="001D50AB"/>
    <w:rsid w:val="001D5E4E"/>
    <w:rsid w:val="001D72BB"/>
    <w:rsid w:val="001E31C3"/>
    <w:rsid w:val="001E454D"/>
    <w:rsid w:val="001F1741"/>
    <w:rsid w:val="00201C36"/>
    <w:rsid w:val="002036F9"/>
    <w:rsid w:val="00205B1B"/>
    <w:rsid w:val="0020616F"/>
    <w:rsid w:val="002117F8"/>
    <w:rsid w:val="00215E7C"/>
    <w:rsid w:val="002178ED"/>
    <w:rsid w:val="00217957"/>
    <w:rsid w:val="0022417D"/>
    <w:rsid w:val="002245F0"/>
    <w:rsid w:val="00230AE3"/>
    <w:rsid w:val="0023104F"/>
    <w:rsid w:val="0023108C"/>
    <w:rsid w:val="0023379A"/>
    <w:rsid w:val="002341F8"/>
    <w:rsid w:val="00234870"/>
    <w:rsid w:val="00236A38"/>
    <w:rsid w:val="00237C2A"/>
    <w:rsid w:val="00240CCE"/>
    <w:rsid w:val="002448BE"/>
    <w:rsid w:val="002451F4"/>
    <w:rsid w:val="002463F6"/>
    <w:rsid w:val="00253736"/>
    <w:rsid w:val="00255BE2"/>
    <w:rsid w:val="0025621E"/>
    <w:rsid w:val="0026304C"/>
    <w:rsid w:val="00267051"/>
    <w:rsid w:val="002675CC"/>
    <w:rsid w:val="0027333A"/>
    <w:rsid w:val="00274643"/>
    <w:rsid w:val="00276643"/>
    <w:rsid w:val="00280547"/>
    <w:rsid w:val="00281B57"/>
    <w:rsid w:val="00284524"/>
    <w:rsid w:val="002852DB"/>
    <w:rsid w:val="00290F9C"/>
    <w:rsid w:val="00291315"/>
    <w:rsid w:val="00297A07"/>
    <w:rsid w:val="002A66AD"/>
    <w:rsid w:val="002B2106"/>
    <w:rsid w:val="002B2358"/>
    <w:rsid w:val="002B5995"/>
    <w:rsid w:val="002C0E5D"/>
    <w:rsid w:val="002C6054"/>
    <w:rsid w:val="002C658A"/>
    <w:rsid w:val="002C6ED0"/>
    <w:rsid w:val="002D0593"/>
    <w:rsid w:val="002D1498"/>
    <w:rsid w:val="002D3B15"/>
    <w:rsid w:val="002D4BB3"/>
    <w:rsid w:val="002D506F"/>
    <w:rsid w:val="002E00E4"/>
    <w:rsid w:val="002E022E"/>
    <w:rsid w:val="002E0F4A"/>
    <w:rsid w:val="002E233D"/>
    <w:rsid w:val="002E3CD6"/>
    <w:rsid w:val="002E6E88"/>
    <w:rsid w:val="002F70FA"/>
    <w:rsid w:val="00300FE1"/>
    <w:rsid w:val="00304A05"/>
    <w:rsid w:val="00307B26"/>
    <w:rsid w:val="003127A7"/>
    <w:rsid w:val="00313FFE"/>
    <w:rsid w:val="00315E85"/>
    <w:rsid w:val="003167CE"/>
    <w:rsid w:val="00317FEC"/>
    <w:rsid w:val="003202D6"/>
    <w:rsid w:val="00321233"/>
    <w:rsid w:val="003214C0"/>
    <w:rsid w:val="0032354C"/>
    <w:rsid w:val="00324482"/>
    <w:rsid w:val="00330970"/>
    <w:rsid w:val="00330F98"/>
    <w:rsid w:val="00345C81"/>
    <w:rsid w:val="00347E4F"/>
    <w:rsid w:val="003502AF"/>
    <w:rsid w:val="00350B20"/>
    <w:rsid w:val="00354B16"/>
    <w:rsid w:val="00356988"/>
    <w:rsid w:val="00366E78"/>
    <w:rsid w:val="00380056"/>
    <w:rsid w:val="00381963"/>
    <w:rsid w:val="003844E7"/>
    <w:rsid w:val="003A163A"/>
    <w:rsid w:val="003A1784"/>
    <w:rsid w:val="003A5904"/>
    <w:rsid w:val="003A7419"/>
    <w:rsid w:val="003A778E"/>
    <w:rsid w:val="003B07A2"/>
    <w:rsid w:val="003B09DF"/>
    <w:rsid w:val="003B0B10"/>
    <w:rsid w:val="003B1995"/>
    <w:rsid w:val="003B5D2F"/>
    <w:rsid w:val="003B6661"/>
    <w:rsid w:val="003B7169"/>
    <w:rsid w:val="003B74D7"/>
    <w:rsid w:val="003C06A5"/>
    <w:rsid w:val="003C2DAE"/>
    <w:rsid w:val="003C3E26"/>
    <w:rsid w:val="003D35E6"/>
    <w:rsid w:val="003D65A5"/>
    <w:rsid w:val="003D739D"/>
    <w:rsid w:val="003E6B55"/>
    <w:rsid w:val="003F1774"/>
    <w:rsid w:val="003F4457"/>
    <w:rsid w:val="003F72F8"/>
    <w:rsid w:val="00400A0E"/>
    <w:rsid w:val="00400DF9"/>
    <w:rsid w:val="0041109C"/>
    <w:rsid w:val="00417965"/>
    <w:rsid w:val="0042039D"/>
    <w:rsid w:val="00420649"/>
    <w:rsid w:val="00424EC5"/>
    <w:rsid w:val="00425B3B"/>
    <w:rsid w:val="0042628A"/>
    <w:rsid w:val="00426757"/>
    <w:rsid w:val="00427647"/>
    <w:rsid w:val="00430E9B"/>
    <w:rsid w:val="004328B9"/>
    <w:rsid w:val="0043481D"/>
    <w:rsid w:val="00444882"/>
    <w:rsid w:val="00452458"/>
    <w:rsid w:val="0045298E"/>
    <w:rsid w:val="004550E4"/>
    <w:rsid w:val="0046215E"/>
    <w:rsid w:val="004638C7"/>
    <w:rsid w:val="004735CE"/>
    <w:rsid w:val="004742C4"/>
    <w:rsid w:val="00483EF6"/>
    <w:rsid w:val="004937F5"/>
    <w:rsid w:val="004B361E"/>
    <w:rsid w:val="004B4941"/>
    <w:rsid w:val="004B5C37"/>
    <w:rsid w:val="004B7050"/>
    <w:rsid w:val="004C586A"/>
    <w:rsid w:val="004E1B4F"/>
    <w:rsid w:val="004F0689"/>
    <w:rsid w:val="004F24CC"/>
    <w:rsid w:val="00503810"/>
    <w:rsid w:val="00513303"/>
    <w:rsid w:val="00513FD4"/>
    <w:rsid w:val="005146B3"/>
    <w:rsid w:val="00515FFA"/>
    <w:rsid w:val="00521149"/>
    <w:rsid w:val="00523B88"/>
    <w:rsid w:val="00523E28"/>
    <w:rsid w:val="00531846"/>
    <w:rsid w:val="0054358E"/>
    <w:rsid w:val="005441E8"/>
    <w:rsid w:val="00544E76"/>
    <w:rsid w:val="005468F8"/>
    <w:rsid w:val="005540E9"/>
    <w:rsid w:val="00557D9A"/>
    <w:rsid w:val="0056362D"/>
    <w:rsid w:val="005658E2"/>
    <w:rsid w:val="00567F50"/>
    <w:rsid w:val="00570709"/>
    <w:rsid w:val="00580C80"/>
    <w:rsid w:val="00587EAA"/>
    <w:rsid w:val="005973D4"/>
    <w:rsid w:val="005A4A93"/>
    <w:rsid w:val="005A66C5"/>
    <w:rsid w:val="005B53F3"/>
    <w:rsid w:val="005B6BCA"/>
    <w:rsid w:val="005C1278"/>
    <w:rsid w:val="005C5F80"/>
    <w:rsid w:val="005C6A08"/>
    <w:rsid w:val="005E2F3B"/>
    <w:rsid w:val="005E33E2"/>
    <w:rsid w:val="005E75C7"/>
    <w:rsid w:val="005F6005"/>
    <w:rsid w:val="005F6A7A"/>
    <w:rsid w:val="005F79AF"/>
    <w:rsid w:val="005F7AAB"/>
    <w:rsid w:val="00605B17"/>
    <w:rsid w:val="00606AAC"/>
    <w:rsid w:val="006105C8"/>
    <w:rsid w:val="0061292A"/>
    <w:rsid w:val="00615C7A"/>
    <w:rsid w:val="006166E1"/>
    <w:rsid w:val="00624483"/>
    <w:rsid w:val="00624D7D"/>
    <w:rsid w:val="00625150"/>
    <w:rsid w:val="00626876"/>
    <w:rsid w:val="00631BF2"/>
    <w:rsid w:val="00633E66"/>
    <w:rsid w:val="0064661A"/>
    <w:rsid w:val="00647F2B"/>
    <w:rsid w:val="006505F3"/>
    <w:rsid w:val="00650ADB"/>
    <w:rsid w:val="0066164C"/>
    <w:rsid w:val="00664317"/>
    <w:rsid w:val="0066797E"/>
    <w:rsid w:val="00667FF9"/>
    <w:rsid w:val="00674B6F"/>
    <w:rsid w:val="00680662"/>
    <w:rsid w:val="00694E87"/>
    <w:rsid w:val="006956DA"/>
    <w:rsid w:val="006A0D77"/>
    <w:rsid w:val="006A2F77"/>
    <w:rsid w:val="006A5901"/>
    <w:rsid w:val="006B04F7"/>
    <w:rsid w:val="006B0EFE"/>
    <w:rsid w:val="006B1458"/>
    <w:rsid w:val="006B1B3C"/>
    <w:rsid w:val="006B2259"/>
    <w:rsid w:val="006B7158"/>
    <w:rsid w:val="006C27B1"/>
    <w:rsid w:val="006C4B2B"/>
    <w:rsid w:val="006C60AF"/>
    <w:rsid w:val="006D0A65"/>
    <w:rsid w:val="006D521D"/>
    <w:rsid w:val="006D584E"/>
    <w:rsid w:val="006E0544"/>
    <w:rsid w:val="006E0624"/>
    <w:rsid w:val="006E7E5A"/>
    <w:rsid w:val="006F1838"/>
    <w:rsid w:val="006F42DF"/>
    <w:rsid w:val="006F5A7C"/>
    <w:rsid w:val="006F6D06"/>
    <w:rsid w:val="007008F9"/>
    <w:rsid w:val="00707306"/>
    <w:rsid w:val="00712335"/>
    <w:rsid w:val="00713094"/>
    <w:rsid w:val="0071506A"/>
    <w:rsid w:val="00715D50"/>
    <w:rsid w:val="00723984"/>
    <w:rsid w:val="007262F2"/>
    <w:rsid w:val="00730DC7"/>
    <w:rsid w:val="00732148"/>
    <w:rsid w:val="00734521"/>
    <w:rsid w:val="007358DB"/>
    <w:rsid w:val="0073635C"/>
    <w:rsid w:val="00736E1C"/>
    <w:rsid w:val="00736E59"/>
    <w:rsid w:val="007459A3"/>
    <w:rsid w:val="00751E7D"/>
    <w:rsid w:val="0075689E"/>
    <w:rsid w:val="007609C5"/>
    <w:rsid w:val="007626D9"/>
    <w:rsid w:val="007674C6"/>
    <w:rsid w:val="00772F23"/>
    <w:rsid w:val="00774824"/>
    <w:rsid w:val="00774A38"/>
    <w:rsid w:val="007751E2"/>
    <w:rsid w:val="0077732A"/>
    <w:rsid w:val="00777799"/>
    <w:rsid w:val="007901C7"/>
    <w:rsid w:val="007907F6"/>
    <w:rsid w:val="0079198C"/>
    <w:rsid w:val="007932AC"/>
    <w:rsid w:val="00793FD8"/>
    <w:rsid w:val="007A321F"/>
    <w:rsid w:val="007B0BF5"/>
    <w:rsid w:val="007B288F"/>
    <w:rsid w:val="007B661E"/>
    <w:rsid w:val="007C0DED"/>
    <w:rsid w:val="007C4DE3"/>
    <w:rsid w:val="007C6A88"/>
    <w:rsid w:val="007E0F03"/>
    <w:rsid w:val="007E12C6"/>
    <w:rsid w:val="007E77F5"/>
    <w:rsid w:val="008003F3"/>
    <w:rsid w:val="008026B7"/>
    <w:rsid w:val="00802987"/>
    <w:rsid w:val="008072FF"/>
    <w:rsid w:val="00812240"/>
    <w:rsid w:val="008134D0"/>
    <w:rsid w:val="00815CDD"/>
    <w:rsid w:val="00817F51"/>
    <w:rsid w:val="0082046A"/>
    <w:rsid w:val="00820EC7"/>
    <w:rsid w:val="00824658"/>
    <w:rsid w:val="00825746"/>
    <w:rsid w:val="00825EE8"/>
    <w:rsid w:val="0083139D"/>
    <w:rsid w:val="00831DCA"/>
    <w:rsid w:val="00841A62"/>
    <w:rsid w:val="00846EAE"/>
    <w:rsid w:val="00854410"/>
    <w:rsid w:val="00861F1F"/>
    <w:rsid w:val="00864901"/>
    <w:rsid w:val="00876DBF"/>
    <w:rsid w:val="00890C68"/>
    <w:rsid w:val="00891945"/>
    <w:rsid w:val="00892FD8"/>
    <w:rsid w:val="008A357B"/>
    <w:rsid w:val="008B0E39"/>
    <w:rsid w:val="008B17CC"/>
    <w:rsid w:val="008B2532"/>
    <w:rsid w:val="008C1F36"/>
    <w:rsid w:val="008C41CD"/>
    <w:rsid w:val="008C6CE6"/>
    <w:rsid w:val="008D7036"/>
    <w:rsid w:val="008E477F"/>
    <w:rsid w:val="008F1962"/>
    <w:rsid w:val="008F3026"/>
    <w:rsid w:val="009032F2"/>
    <w:rsid w:val="0090764D"/>
    <w:rsid w:val="00912349"/>
    <w:rsid w:val="00912C5B"/>
    <w:rsid w:val="00917F02"/>
    <w:rsid w:val="009240FF"/>
    <w:rsid w:val="009251DB"/>
    <w:rsid w:val="00931E41"/>
    <w:rsid w:val="00934956"/>
    <w:rsid w:val="00936563"/>
    <w:rsid w:val="00940267"/>
    <w:rsid w:val="0094048C"/>
    <w:rsid w:val="0094351D"/>
    <w:rsid w:val="00943D70"/>
    <w:rsid w:val="00945280"/>
    <w:rsid w:val="00945914"/>
    <w:rsid w:val="00946122"/>
    <w:rsid w:val="00946F91"/>
    <w:rsid w:val="0094796A"/>
    <w:rsid w:val="009568DD"/>
    <w:rsid w:val="00957B8E"/>
    <w:rsid w:val="009601DD"/>
    <w:rsid w:val="00972317"/>
    <w:rsid w:val="00975B5C"/>
    <w:rsid w:val="00984C53"/>
    <w:rsid w:val="00991BD3"/>
    <w:rsid w:val="00997E35"/>
    <w:rsid w:val="009A2167"/>
    <w:rsid w:val="009B0996"/>
    <w:rsid w:val="009B5036"/>
    <w:rsid w:val="009B6413"/>
    <w:rsid w:val="009B6C8D"/>
    <w:rsid w:val="009C3519"/>
    <w:rsid w:val="009C4EA6"/>
    <w:rsid w:val="009D12F3"/>
    <w:rsid w:val="009D1792"/>
    <w:rsid w:val="009D6A55"/>
    <w:rsid w:val="009D6AD1"/>
    <w:rsid w:val="009D75D1"/>
    <w:rsid w:val="009E0D55"/>
    <w:rsid w:val="009E0F87"/>
    <w:rsid w:val="009E14FC"/>
    <w:rsid w:val="009E15B1"/>
    <w:rsid w:val="009F4247"/>
    <w:rsid w:val="009F48FA"/>
    <w:rsid w:val="00A020F7"/>
    <w:rsid w:val="00A03114"/>
    <w:rsid w:val="00A036DC"/>
    <w:rsid w:val="00A05FF7"/>
    <w:rsid w:val="00A1458C"/>
    <w:rsid w:val="00A20A05"/>
    <w:rsid w:val="00A21625"/>
    <w:rsid w:val="00A2222E"/>
    <w:rsid w:val="00A33CA3"/>
    <w:rsid w:val="00A41937"/>
    <w:rsid w:val="00A43346"/>
    <w:rsid w:val="00A47513"/>
    <w:rsid w:val="00A503CD"/>
    <w:rsid w:val="00A53468"/>
    <w:rsid w:val="00A54C08"/>
    <w:rsid w:val="00A5718A"/>
    <w:rsid w:val="00A62C76"/>
    <w:rsid w:val="00A64699"/>
    <w:rsid w:val="00A70A23"/>
    <w:rsid w:val="00A74501"/>
    <w:rsid w:val="00A7576D"/>
    <w:rsid w:val="00A75A06"/>
    <w:rsid w:val="00A81A02"/>
    <w:rsid w:val="00A8299B"/>
    <w:rsid w:val="00A858F5"/>
    <w:rsid w:val="00A8600F"/>
    <w:rsid w:val="00A870C7"/>
    <w:rsid w:val="00A91F67"/>
    <w:rsid w:val="00AA2999"/>
    <w:rsid w:val="00AA4E1F"/>
    <w:rsid w:val="00AB2C23"/>
    <w:rsid w:val="00AB69BA"/>
    <w:rsid w:val="00AB71AF"/>
    <w:rsid w:val="00AC04A1"/>
    <w:rsid w:val="00AC5539"/>
    <w:rsid w:val="00AC720B"/>
    <w:rsid w:val="00AD32BC"/>
    <w:rsid w:val="00AD3966"/>
    <w:rsid w:val="00AD40FB"/>
    <w:rsid w:val="00AD6721"/>
    <w:rsid w:val="00AE1B26"/>
    <w:rsid w:val="00AF11A2"/>
    <w:rsid w:val="00AF346E"/>
    <w:rsid w:val="00AF748D"/>
    <w:rsid w:val="00AF7568"/>
    <w:rsid w:val="00B00423"/>
    <w:rsid w:val="00B07315"/>
    <w:rsid w:val="00B10A2C"/>
    <w:rsid w:val="00B145E4"/>
    <w:rsid w:val="00B16F8E"/>
    <w:rsid w:val="00B208EC"/>
    <w:rsid w:val="00B21C42"/>
    <w:rsid w:val="00B220AF"/>
    <w:rsid w:val="00B223AC"/>
    <w:rsid w:val="00B258E1"/>
    <w:rsid w:val="00B312B1"/>
    <w:rsid w:val="00B31D13"/>
    <w:rsid w:val="00B32F54"/>
    <w:rsid w:val="00B36648"/>
    <w:rsid w:val="00B36743"/>
    <w:rsid w:val="00B42415"/>
    <w:rsid w:val="00B4260D"/>
    <w:rsid w:val="00B43656"/>
    <w:rsid w:val="00B44B5F"/>
    <w:rsid w:val="00B45FB0"/>
    <w:rsid w:val="00B5065C"/>
    <w:rsid w:val="00B51848"/>
    <w:rsid w:val="00B52C59"/>
    <w:rsid w:val="00B53985"/>
    <w:rsid w:val="00B5493A"/>
    <w:rsid w:val="00B56989"/>
    <w:rsid w:val="00B60F62"/>
    <w:rsid w:val="00B656DD"/>
    <w:rsid w:val="00B667DC"/>
    <w:rsid w:val="00B745DE"/>
    <w:rsid w:val="00B75DA2"/>
    <w:rsid w:val="00B768BF"/>
    <w:rsid w:val="00B806EB"/>
    <w:rsid w:val="00B870A4"/>
    <w:rsid w:val="00B87BD2"/>
    <w:rsid w:val="00B87F0C"/>
    <w:rsid w:val="00B90200"/>
    <w:rsid w:val="00B9271D"/>
    <w:rsid w:val="00B92801"/>
    <w:rsid w:val="00B928A0"/>
    <w:rsid w:val="00BA6E63"/>
    <w:rsid w:val="00BB10F9"/>
    <w:rsid w:val="00BB5F0D"/>
    <w:rsid w:val="00BB639D"/>
    <w:rsid w:val="00BC2351"/>
    <w:rsid w:val="00BC6150"/>
    <w:rsid w:val="00BD25BF"/>
    <w:rsid w:val="00BD6367"/>
    <w:rsid w:val="00BE0A9D"/>
    <w:rsid w:val="00BE4D90"/>
    <w:rsid w:val="00BF2980"/>
    <w:rsid w:val="00C032C7"/>
    <w:rsid w:val="00C03CD6"/>
    <w:rsid w:val="00C05ED2"/>
    <w:rsid w:val="00C10F38"/>
    <w:rsid w:val="00C1186E"/>
    <w:rsid w:val="00C12BAA"/>
    <w:rsid w:val="00C142E0"/>
    <w:rsid w:val="00C1468E"/>
    <w:rsid w:val="00C169A9"/>
    <w:rsid w:val="00C2251B"/>
    <w:rsid w:val="00C30F20"/>
    <w:rsid w:val="00C34EE0"/>
    <w:rsid w:val="00C3585B"/>
    <w:rsid w:val="00C366A3"/>
    <w:rsid w:val="00C444EC"/>
    <w:rsid w:val="00C52596"/>
    <w:rsid w:val="00C526C9"/>
    <w:rsid w:val="00C6065F"/>
    <w:rsid w:val="00C6420A"/>
    <w:rsid w:val="00C66AD3"/>
    <w:rsid w:val="00C73392"/>
    <w:rsid w:val="00C800CA"/>
    <w:rsid w:val="00C83F92"/>
    <w:rsid w:val="00C856C9"/>
    <w:rsid w:val="00C86606"/>
    <w:rsid w:val="00C90D6F"/>
    <w:rsid w:val="00C92C1E"/>
    <w:rsid w:val="00C96733"/>
    <w:rsid w:val="00C96FB0"/>
    <w:rsid w:val="00C97592"/>
    <w:rsid w:val="00CA36E2"/>
    <w:rsid w:val="00CA7B41"/>
    <w:rsid w:val="00CB3A82"/>
    <w:rsid w:val="00CB4A88"/>
    <w:rsid w:val="00CB7B0F"/>
    <w:rsid w:val="00CC2A90"/>
    <w:rsid w:val="00CC652C"/>
    <w:rsid w:val="00CD1638"/>
    <w:rsid w:val="00CD1A33"/>
    <w:rsid w:val="00CD34D0"/>
    <w:rsid w:val="00CD63F3"/>
    <w:rsid w:val="00CE0018"/>
    <w:rsid w:val="00CE3233"/>
    <w:rsid w:val="00CF0EA6"/>
    <w:rsid w:val="00CF4795"/>
    <w:rsid w:val="00CF49EF"/>
    <w:rsid w:val="00D01BF7"/>
    <w:rsid w:val="00D02B12"/>
    <w:rsid w:val="00D038BD"/>
    <w:rsid w:val="00D05EE5"/>
    <w:rsid w:val="00D06255"/>
    <w:rsid w:val="00D10258"/>
    <w:rsid w:val="00D202DA"/>
    <w:rsid w:val="00D20B3A"/>
    <w:rsid w:val="00D26617"/>
    <w:rsid w:val="00D26D28"/>
    <w:rsid w:val="00D302D1"/>
    <w:rsid w:val="00D30DCC"/>
    <w:rsid w:val="00D3228F"/>
    <w:rsid w:val="00D3363F"/>
    <w:rsid w:val="00D37E6C"/>
    <w:rsid w:val="00D50892"/>
    <w:rsid w:val="00D573F5"/>
    <w:rsid w:val="00D657A5"/>
    <w:rsid w:val="00D702D3"/>
    <w:rsid w:val="00D722C2"/>
    <w:rsid w:val="00D72806"/>
    <w:rsid w:val="00D74536"/>
    <w:rsid w:val="00D75C43"/>
    <w:rsid w:val="00D77315"/>
    <w:rsid w:val="00D81842"/>
    <w:rsid w:val="00D90857"/>
    <w:rsid w:val="00D9132B"/>
    <w:rsid w:val="00D92C50"/>
    <w:rsid w:val="00DA3952"/>
    <w:rsid w:val="00DA46BB"/>
    <w:rsid w:val="00DA6900"/>
    <w:rsid w:val="00DA7C67"/>
    <w:rsid w:val="00DB0789"/>
    <w:rsid w:val="00DB28FC"/>
    <w:rsid w:val="00DB5DE5"/>
    <w:rsid w:val="00DD1E81"/>
    <w:rsid w:val="00DD2E68"/>
    <w:rsid w:val="00DD455E"/>
    <w:rsid w:val="00DD7EE6"/>
    <w:rsid w:val="00DE08A3"/>
    <w:rsid w:val="00DE0DCB"/>
    <w:rsid w:val="00DE570E"/>
    <w:rsid w:val="00DE6CF8"/>
    <w:rsid w:val="00E04F24"/>
    <w:rsid w:val="00E05018"/>
    <w:rsid w:val="00E051DD"/>
    <w:rsid w:val="00E0635B"/>
    <w:rsid w:val="00E069EC"/>
    <w:rsid w:val="00E12046"/>
    <w:rsid w:val="00E120F3"/>
    <w:rsid w:val="00E1468A"/>
    <w:rsid w:val="00E23B91"/>
    <w:rsid w:val="00E264B0"/>
    <w:rsid w:val="00E30518"/>
    <w:rsid w:val="00E4161C"/>
    <w:rsid w:val="00E43AA6"/>
    <w:rsid w:val="00E509A3"/>
    <w:rsid w:val="00E52DAF"/>
    <w:rsid w:val="00E60AC0"/>
    <w:rsid w:val="00E61620"/>
    <w:rsid w:val="00E63071"/>
    <w:rsid w:val="00E70FF0"/>
    <w:rsid w:val="00E75DAB"/>
    <w:rsid w:val="00E76F0C"/>
    <w:rsid w:val="00E80318"/>
    <w:rsid w:val="00E80322"/>
    <w:rsid w:val="00E81701"/>
    <w:rsid w:val="00E87C16"/>
    <w:rsid w:val="00EA0333"/>
    <w:rsid w:val="00EA2274"/>
    <w:rsid w:val="00EA263C"/>
    <w:rsid w:val="00EA4CF3"/>
    <w:rsid w:val="00EA62B4"/>
    <w:rsid w:val="00EC02C2"/>
    <w:rsid w:val="00ED0226"/>
    <w:rsid w:val="00ED4F3F"/>
    <w:rsid w:val="00EE0963"/>
    <w:rsid w:val="00EE4EC6"/>
    <w:rsid w:val="00EE6451"/>
    <w:rsid w:val="00EF1CD8"/>
    <w:rsid w:val="00EF29EC"/>
    <w:rsid w:val="00F02F72"/>
    <w:rsid w:val="00F062ED"/>
    <w:rsid w:val="00F10650"/>
    <w:rsid w:val="00F11D96"/>
    <w:rsid w:val="00F168B0"/>
    <w:rsid w:val="00F26593"/>
    <w:rsid w:val="00F37B06"/>
    <w:rsid w:val="00F404CE"/>
    <w:rsid w:val="00F43290"/>
    <w:rsid w:val="00F46342"/>
    <w:rsid w:val="00F46515"/>
    <w:rsid w:val="00F46899"/>
    <w:rsid w:val="00F47435"/>
    <w:rsid w:val="00F4770A"/>
    <w:rsid w:val="00F500E9"/>
    <w:rsid w:val="00F55419"/>
    <w:rsid w:val="00F61967"/>
    <w:rsid w:val="00F62347"/>
    <w:rsid w:val="00F6271C"/>
    <w:rsid w:val="00F6707B"/>
    <w:rsid w:val="00F675EF"/>
    <w:rsid w:val="00F80D2E"/>
    <w:rsid w:val="00F81AAA"/>
    <w:rsid w:val="00F82F87"/>
    <w:rsid w:val="00F8701C"/>
    <w:rsid w:val="00F91182"/>
    <w:rsid w:val="00F95A29"/>
    <w:rsid w:val="00F95A93"/>
    <w:rsid w:val="00FB0A4D"/>
    <w:rsid w:val="00FB648B"/>
    <w:rsid w:val="00FC2F05"/>
    <w:rsid w:val="00FC6F54"/>
    <w:rsid w:val="00FC75FF"/>
    <w:rsid w:val="00FC7E42"/>
    <w:rsid w:val="00FD3331"/>
    <w:rsid w:val="00FD4697"/>
    <w:rsid w:val="00FD584A"/>
    <w:rsid w:val="00FD79FA"/>
    <w:rsid w:val="00FD7DAD"/>
    <w:rsid w:val="00FE12DE"/>
    <w:rsid w:val="00FE1626"/>
    <w:rsid w:val="00FE372D"/>
    <w:rsid w:val="00FE3BF4"/>
    <w:rsid w:val="00FE638D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FE86"/>
  <w15:docId w15:val="{6ED9C16C-313C-41A2-A160-6DDE9F6D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utoRedefine/>
    <w:rsid w:val="003D739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rsid w:val="00820EC7"/>
    <w:pPr>
      <w:keepNext/>
      <w:keepLines/>
      <w:numPr>
        <w:numId w:val="1"/>
      </w:numPr>
      <w:spacing w:before="240" w:after="240"/>
      <w:outlineLvl w:val="0"/>
    </w:pPr>
    <w:rPr>
      <w:b/>
      <w:caps/>
      <w:kern w:val="28"/>
    </w:rPr>
  </w:style>
  <w:style w:type="paragraph" w:styleId="21">
    <w:name w:val="heading 2"/>
    <w:basedOn w:val="a1"/>
    <w:next w:val="a1"/>
    <w:link w:val="22"/>
    <w:rsid w:val="00330F98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b/>
    </w:rPr>
  </w:style>
  <w:style w:type="paragraph" w:styleId="31">
    <w:name w:val="heading 3"/>
    <w:basedOn w:val="a1"/>
    <w:next w:val="a1"/>
    <w:link w:val="32"/>
    <w:rsid w:val="00820EC7"/>
    <w:pPr>
      <w:keepNext/>
      <w:keepLines/>
      <w:numPr>
        <w:ilvl w:val="2"/>
        <w:numId w:val="1"/>
      </w:numPr>
      <w:spacing w:before="360" w:after="360"/>
      <w:outlineLvl w:val="2"/>
    </w:pPr>
    <w:rPr>
      <w:b/>
      <w:i/>
    </w:rPr>
  </w:style>
  <w:style w:type="paragraph" w:styleId="41">
    <w:name w:val="heading 4"/>
    <w:basedOn w:val="a1"/>
    <w:next w:val="a1"/>
    <w:link w:val="42"/>
    <w:autoRedefine/>
    <w:rsid w:val="00B45FB0"/>
    <w:pPr>
      <w:keepNext/>
      <w:keepLines/>
      <w:numPr>
        <w:ilvl w:val="3"/>
        <w:numId w:val="1"/>
      </w:numPr>
      <w:spacing w:before="360" w:after="240"/>
      <w:outlineLvl w:val="3"/>
    </w:pPr>
    <w:rPr>
      <w:i/>
    </w:rPr>
  </w:style>
  <w:style w:type="paragraph" w:styleId="5">
    <w:name w:val="heading 5"/>
    <w:basedOn w:val="a1"/>
    <w:next w:val="a1"/>
    <w:link w:val="50"/>
    <w:qFormat/>
    <w:rsid w:val="00820EC7"/>
    <w:pPr>
      <w:numPr>
        <w:ilvl w:val="4"/>
        <w:numId w:val="1"/>
      </w:numPr>
      <w:spacing w:before="240" w:after="60"/>
      <w:outlineLvl w:val="4"/>
    </w:pPr>
    <w:rPr>
      <w:b/>
      <w:i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B1B3C"/>
    <w:rPr>
      <w:rFonts w:ascii="Times New Roman" w:eastAsia="Times New Roman" w:hAnsi="Times New Roman" w:cs="Times New Roman"/>
      <w:b/>
      <w:caps/>
      <w:kern w:val="28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rsid w:val="00330F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Заголовок 3 Знак"/>
    <w:basedOn w:val="a2"/>
    <w:link w:val="31"/>
    <w:rsid w:val="006B1B3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rsid w:val="00B45F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B1B3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5">
    <w:name w:val="caption"/>
    <w:basedOn w:val="a1"/>
    <w:next w:val="a1"/>
    <w:qFormat/>
    <w:rsid w:val="00ED0226"/>
    <w:pPr>
      <w:spacing w:before="120"/>
    </w:pPr>
    <w:rPr>
      <w:b/>
    </w:rPr>
  </w:style>
  <w:style w:type="paragraph" w:styleId="a0">
    <w:name w:val="List Bullet"/>
    <w:basedOn w:val="a1"/>
    <w:rsid w:val="00820EC7"/>
    <w:pPr>
      <w:numPr>
        <w:numId w:val="2"/>
      </w:numPr>
      <w:tabs>
        <w:tab w:val="left" w:pos="964"/>
      </w:tabs>
    </w:pPr>
  </w:style>
  <w:style w:type="paragraph" w:styleId="20">
    <w:name w:val="List Bullet 2"/>
    <w:basedOn w:val="a1"/>
    <w:rsid w:val="00820EC7"/>
    <w:pPr>
      <w:numPr>
        <w:numId w:val="3"/>
      </w:numPr>
    </w:pPr>
  </w:style>
  <w:style w:type="paragraph" w:styleId="30">
    <w:name w:val="List Bullet 3"/>
    <w:basedOn w:val="a1"/>
    <w:rsid w:val="00820EC7"/>
    <w:pPr>
      <w:numPr>
        <w:numId w:val="4"/>
      </w:numPr>
      <w:ind w:left="1701" w:hanging="340"/>
    </w:pPr>
  </w:style>
  <w:style w:type="paragraph" w:styleId="40">
    <w:name w:val="List Bullet 4"/>
    <w:basedOn w:val="a1"/>
    <w:qFormat/>
    <w:rsid w:val="00820EC7"/>
    <w:pPr>
      <w:numPr>
        <w:numId w:val="5"/>
      </w:numPr>
      <w:ind w:left="1985" w:hanging="284"/>
    </w:pPr>
  </w:style>
  <w:style w:type="character" w:customStyle="1" w:styleId="ng-binding">
    <w:name w:val="ng-binding"/>
    <w:basedOn w:val="a2"/>
    <w:rsid w:val="00AC5539"/>
  </w:style>
  <w:style w:type="character" w:customStyle="1" w:styleId="form-controlhelper-wrapper">
    <w:name w:val="form-control__helper-wrapper"/>
    <w:basedOn w:val="a2"/>
    <w:rsid w:val="00AC5539"/>
  </w:style>
  <w:style w:type="paragraph" w:styleId="a">
    <w:name w:val="List Number"/>
    <w:basedOn w:val="a1"/>
    <w:rsid w:val="00A53468"/>
    <w:pPr>
      <w:numPr>
        <w:numId w:val="80"/>
      </w:numPr>
      <w:spacing w:after="160"/>
    </w:pPr>
  </w:style>
  <w:style w:type="paragraph" w:styleId="2">
    <w:name w:val="List Number 2"/>
    <w:basedOn w:val="a1"/>
    <w:rsid w:val="00820EC7"/>
    <w:pPr>
      <w:numPr>
        <w:numId w:val="6"/>
      </w:numPr>
    </w:pPr>
  </w:style>
  <w:style w:type="paragraph" w:styleId="4">
    <w:name w:val="List Number 4"/>
    <w:basedOn w:val="a1"/>
    <w:rsid w:val="00820EC7"/>
    <w:pPr>
      <w:numPr>
        <w:numId w:val="7"/>
      </w:numPr>
    </w:pPr>
  </w:style>
  <w:style w:type="paragraph" w:styleId="3">
    <w:name w:val="List Number 3"/>
    <w:basedOn w:val="a1"/>
    <w:rsid w:val="00820EC7"/>
    <w:pPr>
      <w:numPr>
        <w:numId w:val="8"/>
      </w:numPr>
    </w:pPr>
  </w:style>
  <w:style w:type="paragraph" w:customStyle="1" w:styleId="a6">
    <w:name w:val="Сдвинутый"/>
    <w:basedOn w:val="a1"/>
    <w:autoRedefine/>
    <w:rsid w:val="00820EC7"/>
    <w:pPr>
      <w:ind w:left="567"/>
    </w:pPr>
  </w:style>
  <w:style w:type="paragraph" w:styleId="a7">
    <w:name w:val="Document Map"/>
    <w:basedOn w:val="a1"/>
    <w:link w:val="a8"/>
    <w:semiHidden/>
    <w:rsid w:val="00820EC7"/>
    <w:pPr>
      <w:shd w:val="clear" w:color="auto" w:fill="000080"/>
    </w:pPr>
    <w:rPr>
      <w:rFonts w:ascii="Tahoma" w:hAnsi="Tahoma"/>
      <w:sz w:val="16"/>
    </w:rPr>
  </w:style>
  <w:style w:type="character" w:customStyle="1" w:styleId="a8">
    <w:name w:val="Схема документа Знак"/>
    <w:basedOn w:val="a2"/>
    <w:link w:val="a7"/>
    <w:semiHidden/>
    <w:rsid w:val="00205B1B"/>
    <w:rPr>
      <w:rFonts w:ascii="Tahoma" w:eastAsia="Times New Roman" w:hAnsi="Tahoma" w:cs="Times New Roman"/>
      <w:sz w:val="16"/>
      <w:szCs w:val="24"/>
      <w:shd w:val="clear" w:color="auto" w:fill="000080"/>
      <w:lang w:eastAsia="ru-RU"/>
    </w:rPr>
  </w:style>
  <w:style w:type="paragraph" w:styleId="a9">
    <w:name w:val="Body Text Indent"/>
    <w:basedOn w:val="a1"/>
    <w:link w:val="aa"/>
    <w:rsid w:val="00820EC7"/>
  </w:style>
  <w:style w:type="character" w:customStyle="1" w:styleId="aa">
    <w:name w:val="Основной текст с отступом Знак"/>
    <w:basedOn w:val="a2"/>
    <w:link w:val="a9"/>
    <w:rsid w:val="00205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ез отступа"/>
    <w:basedOn w:val="a1"/>
    <w:rsid w:val="00820EC7"/>
    <w:pPr>
      <w:ind w:firstLine="0"/>
    </w:pPr>
  </w:style>
  <w:style w:type="paragraph" w:customStyle="1" w:styleId="ac">
    <w:name w:val="Табличный"/>
    <w:basedOn w:val="a1"/>
    <w:qFormat/>
    <w:rsid w:val="00820EC7"/>
    <w:pPr>
      <w:ind w:firstLine="0"/>
    </w:pPr>
    <w:rPr>
      <w:snapToGrid w:val="0"/>
      <w:color w:val="000000"/>
    </w:rPr>
  </w:style>
  <w:style w:type="paragraph" w:styleId="11">
    <w:name w:val="toc 1"/>
    <w:basedOn w:val="a1"/>
    <w:next w:val="a1"/>
    <w:autoRedefine/>
    <w:uiPriority w:val="39"/>
    <w:rsid w:val="00B75DA2"/>
    <w:pPr>
      <w:tabs>
        <w:tab w:val="left" w:pos="1200"/>
        <w:tab w:val="right" w:leader="dot" w:pos="9923"/>
      </w:tabs>
      <w:ind w:left="426" w:right="-2" w:hanging="284"/>
    </w:pPr>
    <w:rPr>
      <w:b/>
      <w:caps/>
      <w:sz w:val="20"/>
    </w:rPr>
  </w:style>
  <w:style w:type="paragraph" w:styleId="23">
    <w:name w:val="toc 2"/>
    <w:basedOn w:val="a1"/>
    <w:next w:val="a1"/>
    <w:autoRedefine/>
    <w:uiPriority w:val="39"/>
    <w:rsid w:val="0032354C"/>
    <w:pPr>
      <w:tabs>
        <w:tab w:val="left" w:pos="-4253"/>
        <w:tab w:val="left" w:pos="709"/>
        <w:tab w:val="right" w:leader="dot" w:pos="9923"/>
      </w:tabs>
      <w:ind w:left="426" w:right="-2" w:hanging="142"/>
    </w:pPr>
    <w:rPr>
      <w:caps/>
      <w:sz w:val="20"/>
    </w:rPr>
  </w:style>
  <w:style w:type="paragraph" w:styleId="33">
    <w:name w:val="toc 3"/>
    <w:basedOn w:val="a1"/>
    <w:next w:val="a1"/>
    <w:autoRedefine/>
    <w:uiPriority w:val="39"/>
    <w:rsid w:val="00820EC7"/>
    <w:pPr>
      <w:ind w:left="480"/>
    </w:pPr>
    <w:rPr>
      <w:i/>
      <w:sz w:val="20"/>
    </w:rPr>
  </w:style>
  <w:style w:type="paragraph" w:styleId="ad">
    <w:name w:val="List Paragraph"/>
    <w:basedOn w:val="a1"/>
    <w:link w:val="ae"/>
    <w:uiPriority w:val="34"/>
    <w:qFormat/>
    <w:rsid w:val="008134D0"/>
    <w:pPr>
      <w:ind w:left="720"/>
      <w:contextualSpacing/>
    </w:pPr>
  </w:style>
  <w:style w:type="paragraph" w:styleId="af">
    <w:name w:val="header"/>
    <w:basedOn w:val="a1"/>
    <w:link w:val="af0"/>
    <w:uiPriority w:val="99"/>
    <w:unhideWhenUsed/>
    <w:rsid w:val="00AC72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C7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AC72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C7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2"/>
    <w:uiPriority w:val="99"/>
    <w:unhideWhenUsed/>
    <w:rsid w:val="006956DA"/>
    <w:rPr>
      <w:color w:val="0563C1" w:themeColor="hyperlink"/>
      <w:u w:val="single"/>
    </w:rPr>
  </w:style>
  <w:style w:type="paragraph" w:styleId="af4">
    <w:name w:val="No Spacing"/>
    <w:link w:val="af5"/>
    <w:uiPriority w:val="1"/>
    <w:qFormat/>
    <w:rsid w:val="00A6469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2"/>
    <w:uiPriority w:val="99"/>
    <w:semiHidden/>
    <w:unhideWhenUsed/>
    <w:rsid w:val="00ED0226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ED0226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ED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02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0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semiHidden/>
    <w:unhideWhenUsed/>
    <w:rsid w:val="00ED022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ED022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4">
    <w:name w:val="Сетка таблицы3"/>
    <w:basedOn w:val="a3"/>
    <w:next w:val="afd"/>
    <w:uiPriority w:val="59"/>
    <w:rsid w:val="00EA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3"/>
    <w:uiPriority w:val="39"/>
    <w:rsid w:val="00EA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2"/>
    <w:uiPriority w:val="99"/>
    <w:semiHidden/>
    <w:unhideWhenUsed/>
    <w:rsid w:val="00CF0EA6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CF0EA6"/>
    <w:rPr>
      <w:color w:val="954F72" w:themeColor="followedHyperlink"/>
      <w:u w:val="single"/>
    </w:rPr>
  </w:style>
  <w:style w:type="character" w:styleId="aff">
    <w:name w:val="Placeholder Text"/>
    <w:basedOn w:val="a2"/>
    <w:uiPriority w:val="99"/>
    <w:semiHidden/>
    <w:rsid w:val="006505F3"/>
    <w:rPr>
      <w:color w:val="808080"/>
    </w:rPr>
  </w:style>
  <w:style w:type="character" w:styleId="aff0">
    <w:name w:val="Strong"/>
    <w:basedOn w:val="a2"/>
    <w:uiPriority w:val="22"/>
    <w:qFormat/>
    <w:rsid w:val="00042A88"/>
    <w:rPr>
      <w:b/>
      <w:bCs/>
    </w:rPr>
  </w:style>
  <w:style w:type="character" w:customStyle="1" w:styleId="af5">
    <w:name w:val="Без интервала Знак"/>
    <w:basedOn w:val="a2"/>
    <w:link w:val="af4"/>
    <w:uiPriority w:val="1"/>
    <w:rsid w:val="005E3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2D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4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69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60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8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60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8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245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4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3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7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35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72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1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731">
          <w:marLeft w:val="0"/>
          <w:marRight w:val="0"/>
          <w:marTop w:val="0"/>
          <w:marBottom w:val="150"/>
          <w:divBdr>
            <w:top w:val="none" w:sz="0" w:space="5" w:color="DDDDDD"/>
            <w:left w:val="none" w:sz="0" w:space="11" w:color="DDDDDD"/>
            <w:bottom w:val="single" w:sz="6" w:space="5" w:color="DDDDDD"/>
            <w:right w:val="none" w:sz="0" w:space="11" w:color="DDDDDD"/>
          </w:divBdr>
        </w:div>
      </w:divsChild>
    </w:div>
    <w:div w:id="1067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922">
          <w:marLeft w:val="0"/>
          <w:marRight w:val="0"/>
          <w:marTop w:val="0"/>
          <w:marBottom w:val="150"/>
          <w:divBdr>
            <w:top w:val="none" w:sz="0" w:space="5" w:color="DDDDDD"/>
            <w:left w:val="none" w:sz="0" w:space="11" w:color="DDDDDD"/>
            <w:bottom w:val="single" w:sz="6" w:space="5" w:color="DDDDDD"/>
            <w:right w:val="none" w:sz="0" w:space="11" w:color="DDDDDD"/>
          </w:divBdr>
        </w:div>
        <w:div w:id="31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92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20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44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0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83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0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9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68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9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9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9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02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1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9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38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1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87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5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1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7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2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DDDDDD"/>
                            <w:left w:val="none" w:sz="0" w:space="11" w:color="DDDDDD"/>
                            <w:bottom w:val="single" w:sz="6" w:space="5" w:color="DDDDDD"/>
                            <w:right w:val="none" w:sz="0" w:space="11" w:color="DDDDDD"/>
                          </w:divBdr>
                        </w:div>
                        <w:div w:id="4135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8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4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1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DDDDDD"/>
                            <w:left w:val="none" w:sz="0" w:space="11" w:color="DDDDDD"/>
                            <w:bottom w:val="single" w:sz="6" w:space="5" w:color="DDDDDD"/>
                            <w:right w:val="none" w:sz="0" w:space="11" w:color="DDDDDD"/>
                          </w:divBdr>
                        </w:div>
                        <w:div w:id="3636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3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5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0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6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84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04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7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t\AppData\Roaming\Microsoft\&#1064;&#1072;&#1073;&#1083;&#1086;&#1085;&#1099;\_sr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38A9-15A5-4D6D-8F90-108B963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_src.dot</Template>
  <TotalTime>250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 Лисовская</dc:creator>
  <cp:lastModifiedBy>azra mutlu</cp:lastModifiedBy>
  <cp:revision>43</cp:revision>
  <cp:lastPrinted>2019-03-29T11:19:00Z</cp:lastPrinted>
  <dcterms:created xsi:type="dcterms:W3CDTF">2021-07-07T10:08:00Z</dcterms:created>
  <dcterms:modified xsi:type="dcterms:W3CDTF">2022-06-15T06:55:00Z</dcterms:modified>
</cp:coreProperties>
</file>